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1D" w:rsidRPr="00B05C1D" w:rsidRDefault="00B05C1D" w:rsidP="00B05C1D">
      <w:pPr>
        <w:pStyle w:val="a5"/>
        <w:jc w:val="center"/>
        <w:rPr>
          <w:b/>
          <w:szCs w:val="28"/>
          <w:lang w:val="en-US"/>
        </w:rPr>
      </w:pPr>
      <w:r>
        <w:rPr>
          <w:b/>
          <w:szCs w:val="28"/>
          <w:lang w:val="en-US"/>
        </w:rPr>
        <w:t xml:space="preserve">MAVZU: </w:t>
      </w:r>
      <w:r w:rsidRPr="006B4BC3">
        <w:rPr>
          <w:b/>
          <w:szCs w:val="28"/>
          <w:lang w:val="uz-Cyrl-UZ"/>
        </w:rPr>
        <w:t>FAV</w:t>
      </w:r>
      <w:r>
        <w:rPr>
          <w:b/>
          <w:szCs w:val="28"/>
          <w:lang w:val="uz-Cyrl-UZ"/>
        </w:rPr>
        <w:t>Q</w:t>
      </w:r>
      <w:r w:rsidRPr="006B4BC3">
        <w:rPr>
          <w:b/>
          <w:szCs w:val="28"/>
          <w:lang w:val="uz-Cyrl-UZ"/>
        </w:rPr>
        <w:t xml:space="preserve">ULODDA VAZIYAТLARNING ТURLARI VA </w:t>
      </w:r>
      <w:r>
        <w:rPr>
          <w:b/>
          <w:szCs w:val="28"/>
          <w:lang w:val="en-US"/>
        </w:rPr>
        <w:t>XUSUSIYATLARI</w:t>
      </w:r>
    </w:p>
    <w:p w:rsidR="00B05C1D" w:rsidRDefault="00B05C1D" w:rsidP="00B05C1D">
      <w:pPr>
        <w:pStyle w:val="a5"/>
        <w:jc w:val="center"/>
        <w:rPr>
          <w:b/>
          <w:szCs w:val="28"/>
          <w:lang w:val="en-US"/>
        </w:rPr>
      </w:pPr>
    </w:p>
    <w:p w:rsidR="00B05C1D" w:rsidRDefault="00B05C1D" w:rsidP="00B05C1D">
      <w:pPr>
        <w:pStyle w:val="a5"/>
        <w:spacing w:line="360" w:lineRule="auto"/>
        <w:jc w:val="center"/>
        <w:rPr>
          <w:b/>
          <w:szCs w:val="28"/>
          <w:lang w:val="en-US"/>
        </w:rPr>
      </w:pPr>
      <w:proofErr w:type="spellStart"/>
      <w:r>
        <w:rPr>
          <w:b/>
          <w:szCs w:val="28"/>
          <w:lang w:val="en-US"/>
        </w:rPr>
        <w:t>Reja</w:t>
      </w:r>
      <w:proofErr w:type="spellEnd"/>
      <w:r>
        <w:rPr>
          <w:b/>
          <w:szCs w:val="28"/>
          <w:lang w:val="en-US"/>
        </w:rPr>
        <w:t>:</w:t>
      </w:r>
    </w:p>
    <w:p w:rsidR="00B05C1D" w:rsidRDefault="00B05C1D" w:rsidP="00B05C1D">
      <w:pPr>
        <w:pStyle w:val="a5"/>
        <w:spacing w:line="360" w:lineRule="auto"/>
        <w:ind w:firstLine="600"/>
        <w:rPr>
          <w:b/>
          <w:szCs w:val="28"/>
          <w:lang w:val="en-US"/>
        </w:rPr>
      </w:pPr>
      <w:r>
        <w:rPr>
          <w:b/>
          <w:szCs w:val="28"/>
          <w:lang w:val="en-US"/>
        </w:rPr>
        <w:t>1.</w:t>
      </w:r>
      <w:r w:rsidRPr="00B05C1D">
        <w:rPr>
          <w:b/>
          <w:bCs/>
          <w:szCs w:val="28"/>
          <w:lang w:val="uz-Cyrl-UZ"/>
        </w:rPr>
        <w:t xml:space="preserve"> </w:t>
      </w:r>
      <w:r w:rsidRPr="006B4BC3">
        <w:rPr>
          <w:b/>
          <w:bCs/>
          <w:szCs w:val="28"/>
          <w:lang w:val="uz-Cyrl-UZ"/>
        </w:rPr>
        <w:t>Тabiiy tusdagi fav</w:t>
      </w:r>
      <w:r>
        <w:rPr>
          <w:b/>
          <w:bCs/>
          <w:szCs w:val="28"/>
          <w:lang w:val="en-US"/>
        </w:rPr>
        <w:t>q</w:t>
      </w:r>
      <w:r w:rsidRPr="006B4BC3">
        <w:rPr>
          <w:b/>
          <w:bCs/>
          <w:szCs w:val="28"/>
          <w:lang w:val="uz-Cyrl-UZ"/>
        </w:rPr>
        <w:t>ulodda vaziyatlar.</w:t>
      </w:r>
    </w:p>
    <w:p w:rsidR="00B05C1D" w:rsidRDefault="00B05C1D" w:rsidP="00B05C1D">
      <w:pPr>
        <w:pStyle w:val="a5"/>
        <w:spacing w:line="360" w:lineRule="auto"/>
        <w:ind w:firstLine="600"/>
        <w:rPr>
          <w:b/>
          <w:szCs w:val="28"/>
          <w:lang w:val="en-US"/>
        </w:rPr>
      </w:pPr>
      <w:r>
        <w:rPr>
          <w:b/>
          <w:szCs w:val="28"/>
          <w:lang w:val="en-US"/>
        </w:rPr>
        <w:t>2.</w:t>
      </w:r>
      <w:r w:rsidRPr="00B05C1D">
        <w:rPr>
          <w:b/>
          <w:bCs/>
          <w:szCs w:val="28"/>
          <w:lang w:val="uz-Cyrl-UZ"/>
        </w:rPr>
        <w:t xml:space="preserve"> </w:t>
      </w:r>
      <w:r w:rsidRPr="006B4BC3">
        <w:rPr>
          <w:b/>
          <w:bCs/>
          <w:szCs w:val="28"/>
          <w:lang w:val="uz-Cyrl-UZ"/>
        </w:rPr>
        <w:t>Тexnogen tusdagi fav</w:t>
      </w:r>
      <w:r>
        <w:rPr>
          <w:b/>
          <w:bCs/>
          <w:szCs w:val="28"/>
          <w:lang w:val="uz-Cyrl-UZ"/>
        </w:rPr>
        <w:t>q</w:t>
      </w:r>
      <w:r w:rsidRPr="006B4BC3">
        <w:rPr>
          <w:b/>
          <w:bCs/>
          <w:szCs w:val="28"/>
          <w:lang w:val="uz-Cyrl-UZ"/>
        </w:rPr>
        <w:t>ulodda vaziyatlar.</w:t>
      </w:r>
    </w:p>
    <w:p w:rsidR="00B05C1D" w:rsidRDefault="00B05C1D" w:rsidP="00B05C1D">
      <w:pPr>
        <w:pStyle w:val="a5"/>
        <w:spacing w:line="360" w:lineRule="auto"/>
        <w:ind w:firstLine="600"/>
        <w:rPr>
          <w:b/>
          <w:szCs w:val="28"/>
          <w:lang w:val="en-US"/>
        </w:rPr>
      </w:pPr>
      <w:r>
        <w:rPr>
          <w:b/>
          <w:szCs w:val="28"/>
          <w:lang w:val="en-US"/>
        </w:rPr>
        <w:t>3.</w:t>
      </w:r>
      <w:r w:rsidRPr="00B05C1D">
        <w:rPr>
          <w:b/>
          <w:bCs/>
          <w:szCs w:val="28"/>
          <w:lang w:val="uz-Cyrl-UZ"/>
        </w:rPr>
        <w:t xml:space="preserve"> </w:t>
      </w:r>
      <w:r w:rsidRPr="006B4BC3">
        <w:rPr>
          <w:b/>
          <w:bCs/>
          <w:szCs w:val="28"/>
          <w:lang w:val="uz-Cyrl-UZ"/>
        </w:rPr>
        <w:t>Ekologik tusdagi fav</w:t>
      </w:r>
      <w:r>
        <w:rPr>
          <w:b/>
          <w:bCs/>
          <w:szCs w:val="28"/>
          <w:lang w:val="uz-Cyrl-UZ"/>
        </w:rPr>
        <w:t>q</w:t>
      </w:r>
      <w:r w:rsidRPr="006B4BC3">
        <w:rPr>
          <w:b/>
          <w:bCs/>
          <w:szCs w:val="28"/>
          <w:lang w:val="uz-Cyrl-UZ"/>
        </w:rPr>
        <w:t>ulodda vaziyatlar.</w:t>
      </w:r>
    </w:p>
    <w:p w:rsidR="00B05C1D" w:rsidRPr="00B05C1D" w:rsidRDefault="00B05C1D" w:rsidP="00B05C1D">
      <w:pPr>
        <w:pStyle w:val="a5"/>
        <w:ind w:firstLine="600"/>
        <w:rPr>
          <w:b/>
          <w:szCs w:val="28"/>
          <w:lang w:val="en-US"/>
        </w:rPr>
      </w:pP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Fav</w:t>
      </w:r>
      <w:r>
        <w:rPr>
          <w:rFonts w:ascii="Times New Roman" w:hAnsi="Times New Roman"/>
          <w:sz w:val="28"/>
          <w:szCs w:val="28"/>
          <w:lang w:val="uz-Cyrl-UZ"/>
        </w:rPr>
        <w:t>q</w:t>
      </w:r>
      <w:r w:rsidRPr="006B4BC3">
        <w:rPr>
          <w:rFonts w:ascii="Times New Roman" w:hAnsi="Times New Roman"/>
          <w:sz w:val="28"/>
          <w:szCs w:val="28"/>
          <w:lang w:val="uz-Cyrl-UZ"/>
        </w:rPr>
        <w:t xml:space="preserve">ulodda vaziyatlar tavsifiga ko’ra, sababi va kelib chikish manbaiga ko’ra </w:t>
      </w:r>
      <w:r>
        <w:rPr>
          <w:rFonts w:ascii="Times New Roman" w:hAnsi="Times New Roman"/>
          <w:sz w:val="28"/>
          <w:szCs w:val="28"/>
          <w:lang w:val="uz-Cyrl-UZ"/>
        </w:rPr>
        <w:t>q</w:t>
      </w:r>
      <w:r w:rsidRPr="006B4BC3">
        <w:rPr>
          <w:rFonts w:ascii="Times New Roman" w:hAnsi="Times New Roman"/>
          <w:sz w:val="28"/>
          <w:szCs w:val="28"/>
          <w:lang w:val="uz-Cyrl-UZ"/>
        </w:rPr>
        <w:t>uyidagi turlaga bo’linadi: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1 Тabiiy tusdagi fav</w:t>
      </w:r>
      <w:r>
        <w:rPr>
          <w:rFonts w:ascii="Times New Roman" w:hAnsi="Times New Roman"/>
          <w:sz w:val="28"/>
          <w:szCs w:val="28"/>
          <w:lang w:val="uz-Cyrl-UZ"/>
        </w:rPr>
        <w:t>q</w:t>
      </w:r>
      <w:r w:rsidRPr="006B4BC3">
        <w:rPr>
          <w:rFonts w:ascii="Times New Roman" w:hAnsi="Times New Roman"/>
          <w:sz w:val="28"/>
          <w:szCs w:val="28"/>
          <w:lang w:val="uz-Cyrl-UZ"/>
        </w:rPr>
        <w:t>ulodda vaziyatlar ;</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2 Тexnogen tusdagi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3 Ekologik tusdagi fav</w:t>
      </w:r>
      <w:r>
        <w:rPr>
          <w:rFonts w:ascii="Times New Roman" w:hAnsi="Times New Roman"/>
          <w:sz w:val="28"/>
          <w:szCs w:val="28"/>
          <w:lang w:val="uz-Cyrl-UZ"/>
        </w:rPr>
        <w:t>q</w:t>
      </w:r>
      <w:r w:rsidRPr="006B4BC3">
        <w:rPr>
          <w:rFonts w:ascii="Times New Roman" w:hAnsi="Times New Roman"/>
          <w:sz w:val="28"/>
          <w:szCs w:val="28"/>
          <w:lang w:val="uz-Cyrl-UZ"/>
        </w:rPr>
        <w:t xml:space="preserve">ulodda vaziyatlar; </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bCs/>
          <w:sz w:val="28"/>
          <w:szCs w:val="28"/>
          <w:lang w:val="uz-Cyrl-UZ"/>
        </w:rPr>
        <w:t>Тabiiy tusdagi fav</w:t>
      </w:r>
      <w:r w:rsidRPr="00B05C1D">
        <w:rPr>
          <w:rFonts w:ascii="Times New Roman" w:hAnsi="Times New Roman"/>
          <w:bCs/>
          <w:sz w:val="28"/>
          <w:szCs w:val="28"/>
          <w:lang w:val="en-US"/>
        </w:rPr>
        <w:t>q</w:t>
      </w:r>
      <w:r w:rsidRPr="00B05C1D">
        <w:rPr>
          <w:rFonts w:ascii="Times New Roman" w:hAnsi="Times New Roman"/>
          <w:bCs/>
          <w:sz w:val="28"/>
          <w:szCs w:val="28"/>
          <w:lang w:val="uz-Cyrl-UZ"/>
        </w:rPr>
        <w:t>ulodda vaziyatlar.</w:t>
      </w:r>
      <w:r w:rsidRPr="006B4BC3">
        <w:rPr>
          <w:rFonts w:ascii="Times New Roman" w:hAnsi="Times New Roman"/>
          <w:b/>
          <w:bCs/>
          <w:sz w:val="28"/>
          <w:szCs w:val="28"/>
          <w:lang w:val="uz-Cyrl-UZ"/>
        </w:rPr>
        <w:t xml:space="preserve"> </w:t>
      </w:r>
      <w:r w:rsidRPr="006B4BC3">
        <w:rPr>
          <w:rFonts w:ascii="Times New Roman" w:hAnsi="Times New Roman"/>
          <w:sz w:val="28"/>
          <w:szCs w:val="28"/>
          <w:lang w:val="uz-Cyrl-UZ"/>
        </w:rPr>
        <w:t>Тabiiy tusdagi favkulodda vaziyatlarga 3 xil turdagi xavfli xodisalar kiradi: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b/>
          <w:bCs/>
          <w:sz w:val="28"/>
          <w:szCs w:val="28"/>
          <w:lang w:val="uz-Cyrl-UZ"/>
        </w:rPr>
        <w:t xml:space="preserve">- </w:t>
      </w:r>
      <w:r w:rsidRPr="006B4BC3">
        <w:rPr>
          <w:rFonts w:ascii="Times New Roman" w:hAnsi="Times New Roman"/>
          <w:sz w:val="28"/>
          <w:szCs w:val="28"/>
          <w:lang w:val="uz-Cyrl-UZ"/>
        </w:rPr>
        <w:t>geologik xavfli xodisalar: zilzilalar, yer ko’chishlari, to</w:t>
      </w:r>
      <w:r>
        <w:rPr>
          <w:rFonts w:ascii="Times New Roman" w:hAnsi="Times New Roman"/>
          <w:sz w:val="28"/>
          <w:szCs w:val="28"/>
          <w:lang w:val="uz-Cyrl-UZ"/>
        </w:rPr>
        <w:t>g’</w:t>
      </w:r>
      <w:r w:rsidRPr="006B4BC3">
        <w:rPr>
          <w:rFonts w:ascii="Times New Roman" w:hAnsi="Times New Roman"/>
          <w:sz w:val="28"/>
          <w:szCs w:val="28"/>
          <w:lang w:val="uz-Cyrl-UZ"/>
        </w:rPr>
        <w:t xml:space="preserve"> o’pirilishlari va bosh</w:t>
      </w:r>
      <w:r>
        <w:rPr>
          <w:rFonts w:ascii="Times New Roman" w:hAnsi="Times New Roman"/>
          <w:sz w:val="28"/>
          <w:szCs w:val="28"/>
          <w:lang w:val="uz-Cyrl-UZ"/>
        </w:rPr>
        <w:t>q</w:t>
      </w:r>
      <w:r w:rsidRPr="006B4BC3">
        <w:rPr>
          <w:rFonts w:ascii="Times New Roman" w:hAnsi="Times New Roman"/>
          <w:sz w:val="28"/>
          <w:szCs w:val="28"/>
          <w:lang w:val="uz-Cyrl-UZ"/>
        </w:rPr>
        <w:t xml:space="preserve">a xavfli geologik </w:t>
      </w:r>
      <w:r>
        <w:rPr>
          <w:rFonts w:ascii="Times New Roman" w:hAnsi="Times New Roman"/>
          <w:sz w:val="28"/>
          <w:szCs w:val="28"/>
          <w:lang w:val="uz-Cyrl-UZ"/>
        </w:rPr>
        <w:t>h</w:t>
      </w:r>
      <w:r w:rsidRPr="006B4BC3">
        <w:rPr>
          <w:rFonts w:ascii="Times New Roman" w:hAnsi="Times New Roman"/>
          <w:sz w:val="28"/>
          <w:szCs w:val="28"/>
          <w:lang w:val="uz-Cyrl-UZ"/>
        </w:rPr>
        <w:t>odisalar;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  gidrometeorologik xavfli </w:t>
      </w:r>
      <w:r>
        <w:rPr>
          <w:rFonts w:ascii="Times New Roman" w:hAnsi="Times New Roman"/>
          <w:sz w:val="28"/>
          <w:szCs w:val="28"/>
          <w:lang w:val="uz-Cyrl-UZ"/>
        </w:rPr>
        <w:t>h</w:t>
      </w:r>
      <w:r w:rsidRPr="006B4BC3">
        <w:rPr>
          <w:rFonts w:ascii="Times New Roman" w:hAnsi="Times New Roman"/>
          <w:sz w:val="28"/>
          <w:szCs w:val="28"/>
          <w:lang w:val="uz-Cyrl-UZ"/>
        </w:rPr>
        <w:t>odisalar: suv tosh</w:t>
      </w:r>
      <w:r>
        <w:rPr>
          <w:rFonts w:ascii="Times New Roman" w:hAnsi="Times New Roman"/>
          <w:sz w:val="28"/>
          <w:szCs w:val="28"/>
          <w:lang w:val="uz-Cyrl-UZ"/>
        </w:rPr>
        <w:t>q</w:t>
      </w:r>
      <w:r w:rsidRPr="006B4BC3">
        <w:rPr>
          <w:rFonts w:ascii="Times New Roman" w:hAnsi="Times New Roman"/>
          <w:sz w:val="28"/>
          <w:szCs w:val="28"/>
          <w:lang w:val="uz-Cyrl-UZ"/>
        </w:rPr>
        <w:t xml:space="preserve">inlari, sellar, </w:t>
      </w:r>
      <w:r>
        <w:rPr>
          <w:rFonts w:ascii="Times New Roman" w:hAnsi="Times New Roman"/>
          <w:sz w:val="28"/>
          <w:szCs w:val="28"/>
          <w:lang w:val="uz-Cyrl-UZ"/>
        </w:rPr>
        <w:t>q</w:t>
      </w:r>
      <w:r w:rsidRPr="006B4BC3">
        <w:rPr>
          <w:rFonts w:ascii="Times New Roman" w:hAnsi="Times New Roman"/>
          <w:sz w:val="28"/>
          <w:szCs w:val="28"/>
          <w:lang w:val="uz-Cyrl-UZ"/>
        </w:rPr>
        <w:t>or ko’chkilari, kuchli shamollar (dovullar), jala va bosh</w:t>
      </w:r>
      <w:r>
        <w:rPr>
          <w:rFonts w:ascii="Times New Roman" w:hAnsi="Times New Roman"/>
          <w:sz w:val="28"/>
          <w:szCs w:val="28"/>
          <w:lang w:val="uz-Cyrl-UZ"/>
        </w:rPr>
        <w:t>q</w:t>
      </w:r>
      <w:r w:rsidRPr="006B4BC3">
        <w:rPr>
          <w:rFonts w:ascii="Times New Roman" w:hAnsi="Times New Roman"/>
          <w:sz w:val="28"/>
          <w:szCs w:val="28"/>
          <w:lang w:val="uz-Cyrl-UZ"/>
        </w:rPr>
        <w:t xml:space="preserve">a xavfli gidrometerologik </w:t>
      </w:r>
      <w:r>
        <w:rPr>
          <w:rFonts w:ascii="Times New Roman" w:hAnsi="Times New Roman"/>
          <w:sz w:val="28"/>
          <w:szCs w:val="28"/>
          <w:lang w:val="uz-Cyrl-UZ"/>
        </w:rPr>
        <w:t>h</w:t>
      </w:r>
      <w:r w:rsidRPr="006B4BC3">
        <w:rPr>
          <w:rFonts w:ascii="Times New Roman" w:hAnsi="Times New Roman"/>
          <w:sz w:val="28"/>
          <w:szCs w:val="28"/>
          <w:lang w:val="uz-Cyrl-UZ"/>
        </w:rPr>
        <w:t>odisalar;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b/>
          <w:bCs/>
          <w:sz w:val="28"/>
          <w:szCs w:val="28"/>
          <w:lang w:val="uz-Cyrl-UZ"/>
        </w:rPr>
        <w:t xml:space="preserve"> - </w:t>
      </w:r>
      <w:r w:rsidRPr="006B4BC3">
        <w:rPr>
          <w:rFonts w:ascii="Times New Roman" w:hAnsi="Times New Roman"/>
          <w:sz w:val="28"/>
          <w:szCs w:val="28"/>
          <w:lang w:val="uz-Cyrl-UZ"/>
        </w:rPr>
        <w:t>fav</w:t>
      </w:r>
      <w:r>
        <w:rPr>
          <w:rFonts w:ascii="Times New Roman" w:hAnsi="Times New Roman"/>
          <w:sz w:val="28"/>
          <w:szCs w:val="28"/>
          <w:lang w:val="uz-Cyrl-UZ"/>
        </w:rPr>
        <w:t>q</w:t>
      </w:r>
      <w:r w:rsidRPr="006B4BC3">
        <w:rPr>
          <w:rFonts w:ascii="Times New Roman" w:hAnsi="Times New Roman"/>
          <w:sz w:val="28"/>
          <w:szCs w:val="28"/>
          <w:lang w:val="uz-Cyrl-UZ"/>
        </w:rPr>
        <w:t>ulodda epidemiologik, epizootik va epifitotik vaziyatlar:</w:t>
      </w:r>
      <w:r w:rsidRPr="006B4BC3">
        <w:rPr>
          <w:rFonts w:ascii="Times New Roman" w:hAnsi="Times New Roman"/>
          <w:i/>
          <w:iCs/>
          <w:sz w:val="28"/>
          <w:szCs w:val="28"/>
          <w:lang w:val="uz-Cyrl-UZ"/>
        </w:rPr>
        <w:t xml:space="preserve"> </w:t>
      </w:r>
      <w:r w:rsidRPr="006B4BC3">
        <w:rPr>
          <w:rFonts w:ascii="Times New Roman" w:hAnsi="Times New Roman"/>
          <w:sz w:val="28"/>
          <w:szCs w:val="28"/>
          <w:lang w:val="uz-Cyrl-UZ"/>
        </w:rPr>
        <w:t>alo</w:t>
      </w:r>
      <w:r>
        <w:rPr>
          <w:rFonts w:ascii="Times New Roman" w:hAnsi="Times New Roman"/>
          <w:sz w:val="28"/>
          <w:szCs w:val="28"/>
          <w:lang w:val="uz-Cyrl-UZ"/>
        </w:rPr>
        <w:t>h</w:t>
      </w:r>
      <w:r w:rsidRPr="006B4BC3">
        <w:rPr>
          <w:rFonts w:ascii="Times New Roman" w:hAnsi="Times New Roman"/>
          <w:sz w:val="28"/>
          <w:szCs w:val="28"/>
          <w:lang w:val="uz-Cyrl-UZ"/>
        </w:rPr>
        <w:t>ida xavfli infeksiyalar (o’lat, vabo, sar</w:t>
      </w:r>
      <w:r>
        <w:rPr>
          <w:rFonts w:ascii="Times New Roman" w:hAnsi="Times New Roman"/>
          <w:sz w:val="28"/>
          <w:szCs w:val="28"/>
          <w:lang w:val="uz-Cyrl-UZ"/>
        </w:rPr>
        <w:t>g’</w:t>
      </w:r>
      <w:r w:rsidRPr="006B4BC3">
        <w:rPr>
          <w:rFonts w:ascii="Times New Roman" w:hAnsi="Times New Roman"/>
          <w:sz w:val="28"/>
          <w:szCs w:val="28"/>
          <w:lang w:val="uz-Cyrl-UZ"/>
        </w:rPr>
        <w:t>ayma, isitma), yu</w:t>
      </w:r>
      <w:r>
        <w:rPr>
          <w:rFonts w:ascii="Times New Roman" w:hAnsi="Times New Roman"/>
          <w:sz w:val="28"/>
          <w:szCs w:val="28"/>
          <w:lang w:val="uz-Cyrl-UZ"/>
        </w:rPr>
        <w:t>q</w:t>
      </w:r>
      <w:r w:rsidRPr="006B4BC3">
        <w:rPr>
          <w:rFonts w:ascii="Times New Roman" w:hAnsi="Times New Roman"/>
          <w:sz w:val="28"/>
          <w:szCs w:val="28"/>
          <w:lang w:val="uz-Cyrl-UZ"/>
        </w:rPr>
        <w:t>umli kasalliklar, Bril kasalligi, zoonoz infeksiyalar,SPID va bosh</w:t>
      </w:r>
      <w:r>
        <w:rPr>
          <w:rFonts w:ascii="Times New Roman" w:hAnsi="Times New Roman"/>
          <w:sz w:val="28"/>
          <w:szCs w:val="28"/>
          <w:lang w:val="uz-Cyrl-UZ"/>
        </w:rPr>
        <w:t>q</w:t>
      </w:r>
      <w:r w:rsidRPr="006B4BC3">
        <w:rPr>
          <w:rFonts w:ascii="Times New Roman" w:hAnsi="Times New Roman"/>
          <w:sz w:val="28"/>
          <w:szCs w:val="28"/>
          <w:lang w:val="uz-Cyrl-UZ"/>
        </w:rPr>
        <w:t>lar kiradi.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Epidemiya — odamlarning gurux bulib yukumli kasallanishi, ularning zaxarlanishi (zaxarli modda bilan xamda ozikovkatdan ommaviy zaxarlanish); epizootiya — xayvonlarning ommaviy kasallanishi yoki nobud bulishi; Epifitotiya esa usimliklarning ommaviy nobud bulishidir.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bCs/>
          <w:sz w:val="28"/>
          <w:szCs w:val="28"/>
          <w:lang w:val="uz-Cyrl-UZ"/>
        </w:rPr>
        <w:t xml:space="preserve">Тexnogen tusdagi favqulodda vaziyatlar. </w:t>
      </w:r>
      <w:r w:rsidRPr="006B4BC3">
        <w:rPr>
          <w:rFonts w:ascii="Times New Roman" w:hAnsi="Times New Roman"/>
          <w:sz w:val="28"/>
          <w:szCs w:val="28"/>
          <w:lang w:val="uz-Cyrl-UZ"/>
        </w:rPr>
        <w:t>Тexnogen tusdagi fav</w:t>
      </w:r>
      <w:r>
        <w:rPr>
          <w:rFonts w:ascii="Times New Roman" w:hAnsi="Times New Roman"/>
          <w:sz w:val="28"/>
          <w:szCs w:val="28"/>
          <w:lang w:val="uz-Cyrl-UZ"/>
        </w:rPr>
        <w:t>q</w:t>
      </w:r>
      <w:r w:rsidRPr="006B4BC3">
        <w:rPr>
          <w:rFonts w:ascii="Times New Roman" w:hAnsi="Times New Roman"/>
          <w:sz w:val="28"/>
          <w:szCs w:val="28"/>
          <w:lang w:val="uz-Cyrl-UZ"/>
        </w:rPr>
        <w:t xml:space="preserve">ulodda vaziyatlarga </w:t>
      </w:r>
      <w:r>
        <w:rPr>
          <w:rFonts w:ascii="Times New Roman" w:hAnsi="Times New Roman"/>
          <w:sz w:val="28"/>
          <w:szCs w:val="28"/>
          <w:lang w:val="uz-Cyrl-UZ"/>
        </w:rPr>
        <w:t>q</w:t>
      </w:r>
      <w:r w:rsidRPr="006B4BC3">
        <w:rPr>
          <w:rFonts w:ascii="Times New Roman" w:hAnsi="Times New Roman"/>
          <w:sz w:val="28"/>
          <w:szCs w:val="28"/>
          <w:lang w:val="uz-Cyrl-UZ"/>
        </w:rPr>
        <w:t>uyidagilar kiradi: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-Gidrotexnik inshootlardagi falokatlar va </w:t>
      </w:r>
      <w:r>
        <w:rPr>
          <w:rFonts w:ascii="Times New Roman" w:hAnsi="Times New Roman"/>
          <w:sz w:val="28"/>
          <w:szCs w:val="28"/>
          <w:lang w:val="uz-Cyrl-UZ"/>
        </w:rPr>
        <w:t>h</w:t>
      </w:r>
      <w:r w:rsidRPr="006B4BC3">
        <w:rPr>
          <w:rFonts w:ascii="Times New Roman" w:hAnsi="Times New Roman"/>
          <w:sz w:val="28"/>
          <w:szCs w:val="28"/>
          <w:lang w:val="uz-Cyrl-UZ"/>
        </w:rPr>
        <w:t xml:space="preserve">alokatlar – bu gidrotexnik inshootni yoki uning biror </w:t>
      </w:r>
      <w:r>
        <w:rPr>
          <w:rFonts w:ascii="Times New Roman" w:hAnsi="Times New Roman"/>
          <w:sz w:val="28"/>
          <w:szCs w:val="28"/>
          <w:lang w:val="uz-Cyrl-UZ"/>
        </w:rPr>
        <w:t>q</w:t>
      </w:r>
      <w:r w:rsidRPr="006B4BC3">
        <w:rPr>
          <w:rFonts w:ascii="Times New Roman" w:hAnsi="Times New Roman"/>
          <w:sz w:val="28"/>
          <w:szCs w:val="28"/>
          <w:lang w:val="uz-Cyrl-UZ"/>
        </w:rPr>
        <w:t>ismini ishdan chi</w:t>
      </w:r>
      <w:r>
        <w:rPr>
          <w:rFonts w:ascii="Times New Roman" w:hAnsi="Times New Roman"/>
          <w:sz w:val="28"/>
          <w:szCs w:val="28"/>
          <w:lang w:val="uz-Cyrl-UZ"/>
        </w:rPr>
        <w:t>q</w:t>
      </w:r>
      <w:r w:rsidRPr="006B4BC3">
        <w:rPr>
          <w:rFonts w:ascii="Times New Roman" w:hAnsi="Times New Roman"/>
          <w:sz w:val="28"/>
          <w:szCs w:val="28"/>
          <w:lang w:val="uz-Cyrl-UZ"/>
        </w:rPr>
        <w:t>ib buzilishi natijasida bosh</w:t>
      </w:r>
      <w:r>
        <w:rPr>
          <w:rFonts w:ascii="Times New Roman" w:hAnsi="Times New Roman"/>
          <w:sz w:val="28"/>
          <w:szCs w:val="28"/>
          <w:lang w:val="uz-Cyrl-UZ"/>
        </w:rPr>
        <w:t>q</w:t>
      </w:r>
      <w:r w:rsidRPr="006B4BC3">
        <w:rPr>
          <w:rFonts w:ascii="Times New Roman" w:hAnsi="Times New Roman"/>
          <w:sz w:val="28"/>
          <w:szCs w:val="28"/>
          <w:lang w:val="uz-Cyrl-UZ"/>
        </w:rPr>
        <w:t xml:space="preserve">arib </w:t>
      </w:r>
      <w:r w:rsidRPr="006B4BC3">
        <w:rPr>
          <w:rFonts w:ascii="Times New Roman" w:hAnsi="Times New Roman"/>
          <w:sz w:val="28"/>
          <w:szCs w:val="28"/>
          <w:lang w:val="uz-Cyrl-UZ"/>
        </w:rPr>
        <w:lastRenderedPageBreak/>
        <w:t>bo’lmaydigan juda katta suv massasini bostirib kelishi tufayli yuzaga keladigan fav</w:t>
      </w:r>
      <w:r>
        <w:rPr>
          <w:rFonts w:ascii="Times New Roman" w:hAnsi="Times New Roman"/>
          <w:sz w:val="28"/>
          <w:szCs w:val="28"/>
          <w:lang w:val="uz-Cyrl-UZ"/>
        </w:rPr>
        <w:t>q</w:t>
      </w:r>
      <w:r w:rsidRPr="006B4BC3">
        <w:rPr>
          <w:rFonts w:ascii="Times New Roman" w:hAnsi="Times New Roman"/>
          <w:sz w:val="28"/>
          <w:szCs w:val="28"/>
          <w:lang w:val="uz-Cyrl-UZ"/>
        </w:rPr>
        <w:t>ulodda vaziyat;</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-Yon</w:t>
      </w:r>
      <w:r>
        <w:rPr>
          <w:rFonts w:ascii="Times New Roman" w:hAnsi="Times New Roman"/>
          <w:sz w:val="28"/>
          <w:szCs w:val="28"/>
          <w:lang w:val="uz-Cyrl-UZ"/>
        </w:rPr>
        <w:t>g’</w:t>
      </w:r>
      <w:r w:rsidRPr="006B4BC3">
        <w:rPr>
          <w:rFonts w:ascii="Times New Roman" w:hAnsi="Times New Roman"/>
          <w:sz w:val="28"/>
          <w:szCs w:val="28"/>
          <w:lang w:val="uz-Cyrl-UZ"/>
        </w:rPr>
        <w:t>in chi</w:t>
      </w:r>
      <w:r>
        <w:rPr>
          <w:rFonts w:ascii="Times New Roman" w:hAnsi="Times New Roman"/>
          <w:sz w:val="28"/>
          <w:szCs w:val="28"/>
          <w:lang w:val="uz-Cyrl-UZ"/>
        </w:rPr>
        <w:t>q</w:t>
      </w:r>
      <w:r w:rsidRPr="006B4BC3">
        <w:rPr>
          <w:rFonts w:ascii="Times New Roman" w:hAnsi="Times New Roman"/>
          <w:sz w:val="28"/>
          <w:szCs w:val="28"/>
          <w:lang w:val="uz-Cyrl-UZ"/>
        </w:rPr>
        <w:t>ish, portlash xfvi bo’lgan ob’ektlardagi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-Тransport, energetika, va kommunal tizimlardagi falokatlar va </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Pr>
          <w:rFonts w:ascii="Times New Roman" w:hAnsi="Times New Roman"/>
          <w:sz w:val="28"/>
          <w:szCs w:val="28"/>
          <w:lang w:val="uz-Cyrl-UZ"/>
        </w:rPr>
        <w:t>h</w:t>
      </w:r>
      <w:r w:rsidRPr="006B4BC3">
        <w:rPr>
          <w:rFonts w:ascii="Times New Roman" w:hAnsi="Times New Roman"/>
          <w:sz w:val="28"/>
          <w:szCs w:val="28"/>
          <w:lang w:val="uz-Cyrl-UZ"/>
        </w:rPr>
        <w:t>alokatlar;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-Magistral </w:t>
      </w:r>
      <w:r>
        <w:rPr>
          <w:rFonts w:ascii="Times New Roman" w:hAnsi="Times New Roman"/>
          <w:sz w:val="28"/>
          <w:szCs w:val="28"/>
          <w:lang w:val="uz-Cyrl-UZ"/>
        </w:rPr>
        <w:t>q</w:t>
      </w:r>
      <w:r w:rsidRPr="006B4BC3">
        <w:rPr>
          <w:rFonts w:ascii="Times New Roman" w:hAnsi="Times New Roman"/>
          <w:sz w:val="28"/>
          <w:szCs w:val="28"/>
          <w:lang w:val="uz-Cyrl-UZ"/>
        </w:rPr>
        <w:t>uvur tarmo</w:t>
      </w:r>
      <w:r>
        <w:rPr>
          <w:rFonts w:ascii="Times New Roman" w:hAnsi="Times New Roman"/>
          <w:sz w:val="28"/>
          <w:szCs w:val="28"/>
          <w:lang w:val="uz-Cyrl-UZ"/>
        </w:rPr>
        <w:t>q</w:t>
      </w:r>
      <w:r w:rsidRPr="006B4BC3">
        <w:rPr>
          <w:rFonts w:ascii="Times New Roman" w:hAnsi="Times New Roman"/>
          <w:sz w:val="28"/>
          <w:szCs w:val="28"/>
          <w:lang w:val="uz-Cyrl-UZ"/>
        </w:rPr>
        <w:t>lari, neft va gaz bur</w:t>
      </w:r>
      <w:r>
        <w:rPr>
          <w:rFonts w:ascii="Times New Roman" w:hAnsi="Times New Roman"/>
          <w:sz w:val="28"/>
          <w:szCs w:val="28"/>
          <w:lang w:val="uz-Cyrl-UZ"/>
        </w:rPr>
        <w:t>g’</w:t>
      </w:r>
      <w:r w:rsidRPr="006B4BC3">
        <w:rPr>
          <w:rFonts w:ascii="Times New Roman" w:hAnsi="Times New Roman"/>
          <w:sz w:val="28"/>
          <w:szCs w:val="28"/>
          <w:lang w:val="uz-Cyrl-UZ"/>
        </w:rPr>
        <w:t xml:space="preserve">ulash maydonlaridagi </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bo’lishi mukin bo’lgan avariyalar;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-Kimyoviy va radiatsion xavfli bo’lgan ob’ektlardagi falokatlar va </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Pr>
          <w:rFonts w:ascii="Times New Roman" w:hAnsi="Times New Roman"/>
          <w:sz w:val="28"/>
          <w:szCs w:val="28"/>
          <w:lang w:val="uz-Cyrl-UZ"/>
        </w:rPr>
        <w:t>h</w:t>
      </w:r>
      <w:r w:rsidRPr="006B4BC3">
        <w:rPr>
          <w:rFonts w:ascii="Times New Roman" w:hAnsi="Times New Roman"/>
          <w:sz w:val="28"/>
          <w:szCs w:val="28"/>
          <w:lang w:val="uz-Cyrl-UZ"/>
        </w:rPr>
        <w:t>alokatlar.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bCs/>
          <w:sz w:val="28"/>
          <w:szCs w:val="28"/>
          <w:lang w:val="uz-Cyrl-UZ"/>
        </w:rPr>
        <w:t>Ekologik tusdagi favqulodda vaziyatlar.</w:t>
      </w:r>
      <w:r w:rsidRPr="006B4BC3">
        <w:rPr>
          <w:rFonts w:ascii="Times New Roman" w:hAnsi="Times New Roman"/>
          <w:b/>
          <w:bCs/>
          <w:sz w:val="28"/>
          <w:szCs w:val="28"/>
          <w:lang w:val="uz-Cyrl-UZ"/>
        </w:rPr>
        <w:t xml:space="preserve"> </w:t>
      </w:r>
      <w:r w:rsidRPr="006B4BC3">
        <w:rPr>
          <w:rFonts w:ascii="Times New Roman" w:hAnsi="Times New Roman"/>
          <w:sz w:val="28"/>
          <w:szCs w:val="28"/>
          <w:lang w:val="uz-Cyrl-UZ"/>
        </w:rPr>
        <w:t>Ekologik tusdagi fav</w:t>
      </w:r>
      <w:r>
        <w:rPr>
          <w:rFonts w:ascii="Times New Roman" w:hAnsi="Times New Roman"/>
          <w:sz w:val="28"/>
          <w:szCs w:val="28"/>
          <w:lang w:val="uz-Cyrl-UZ"/>
        </w:rPr>
        <w:t>q</w:t>
      </w:r>
      <w:r w:rsidRPr="006B4BC3">
        <w:rPr>
          <w:rFonts w:ascii="Times New Roman" w:hAnsi="Times New Roman"/>
          <w:sz w:val="28"/>
          <w:szCs w:val="28"/>
          <w:lang w:val="uz-Cyrl-UZ"/>
        </w:rPr>
        <w:t xml:space="preserve">ulodda vaziyatlar </w:t>
      </w:r>
      <w:r>
        <w:rPr>
          <w:rFonts w:ascii="Times New Roman" w:hAnsi="Times New Roman"/>
          <w:sz w:val="28"/>
          <w:szCs w:val="28"/>
          <w:lang w:val="uz-Cyrl-UZ"/>
        </w:rPr>
        <w:t>h</w:t>
      </w:r>
      <w:r w:rsidRPr="006B4BC3">
        <w:rPr>
          <w:rFonts w:ascii="Times New Roman" w:hAnsi="Times New Roman"/>
          <w:sz w:val="28"/>
          <w:szCs w:val="28"/>
          <w:lang w:val="uz-Cyrl-UZ"/>
        </w:rPr>
        <w:t>am 3 turga bo’linadi: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w:t>
      </w:r>
      <w:r>
        <w:rPr>
          <w:rFonts w:ascii="Times New Roman" w:hAnsi="Times New Roman"/>
          <w:sz w:val="28"/>
          <w:szCs w:val="28"/>
          <w:lang w:val="uz-Cyrl-UZ"/>
        </w:rPr>
        <w:t>Q</w:t>
      </w:r>
      <w:r w:rsidRPr="006B4BC3">
        <w:rPr>
          <w:rFonts w:ascii="Times New Roman" w:hAnsi="Times New Roman"/>
          <w:sz w:val="28"/>
          <w:szCs w:val="28"/>
          <w:lang w:val="uz-Cyrl-UZ"/>
        </w:rPr>
        <w:t>uru</w:t>
      </w:r>
      <w:r>
        <w:rPr>
          <w:rFonts w:ascii="Times New Roman" w:hAnsi="Times New Roman"/>
          <w:sz w:val="28"/>
          <w:szCs w:val="28"/>
          <w:lang w:val="uz-Cyrl-UZ"/>
        </w:rPr>
        <w:t>q</w:t>
      </w:r>
      <w:r w:rsidRPr="006B4BC3">
        <w:rPr>
          <w:rFonts w:ascii="Times New Roman" w:hAnsi="Times New Roman"/>
          <w:sz w:val="28"/>
          <w:szCs w:val="28"/>
          <w:lang w:val="uz-Cyrl-UZ"/>
        </w:rPr>
        <w:t xml:space="preserve">lik (tuprok, yer osti) ing </w:t>
      </w:r>
      <w:r>
        <w:rPr>
          <w:rFonts w:ascii="Times New Roman" w:hAnsi="Times New Roman"/>
          <w:sz w:val="28"/>
          <w:szCs w:val="28"/>
          <w:lang w:val="uz-Cyrl-UZ"/>
        </w:rPr>
        <w:t>h</w:t>
      </w:r>
      <w:r w:rsidRPr="006B4BC3">
        <w:rPr>
          <w:rFonts w:ascii="Times New Roman" w:hAnsi="Times New Roman"/>
          <w:sz w:val="28"/>
          <w:szCs w:val="28"/>
          <w:lang w:val="uz-Cyrl-UZ"/>
        </w:rPr>
        <w:t>olati o’zgarishi bilan bogli</w:t>
      </w:r>
      <w:r>
        <w:rPr>
          <w:rFonts w:ascii="Times New Roman" w:hAnsi="Times New Roman"/>
          <w:sz w:val="28"/>
          <w:szCs w:val="28"/>
          <w:lang w:val="uz-Cyrl-UZ"/>
        </w:rPr>
        <w:t>q</w:t>
      </w:r>
      <w:r w:rsidRPr="006B4BC3">
        <w:rPr>
          <w:rFonts w:ascii="Times New Roman" w:hAnsi="Times New Roman"/>
          <w:sz w:val="28"/>
          <w:szCs w:val="28"/>
          <w:lang w:val="uz-Cyrl-UZ"/>
        </w:rPr>
        <w:t xml:space="preserve"> vaziyatlar: </w:t>
      </w:r>
      <w:r>
        <w:rPr>
          <w:rFonts w:ascii="Times New Roman" w:hAnsi="Times New Roman"/>
          <w:sz w:val="28"/>
          <w:szCs w:val="28"/>
          <w:lang w:val="uz-Cyrl-UZ"/>
        </w:rPr>
        <w:t>h</w:t>
      </w:r>
      <w:r w:rsidRPr="006B4BC3">
        <w:rPr>
          <w:rFonts w:ascii="Times New Roman" w:hAnsi="Times New Roman"/>
          <w:sz w:val="28"/>
          <w:szCs w:val="28"/>
          <w:lang w:val="uz-Cyrl-UZ"/>
        </w:rPr>
        <w:t xml:space="preserve">alokatli ko’chkilar - foydali </w:t>
      </w:r>
      <w:r>
        <w:rPr>
          <w:rFonts w:ascii="Times New Roman" w:hAnsi="Times New Roman"/>
          <w:sz w:val="28"/>
          <w:szCs w:val="28"/>
          <w:lang w:val="uz-Cyrl-UZ"/>
        </w:rPr>
        <w:t>q</w:t>
      </w:r>
      <w:r w:rsidRPr="006B4BC3">
        <w:rPr>
          <w:rFonts w:ascii="Times New Roman" w:hAnsi="Times New Roman"/>
          <w:sz w:val="28"/>
          <w:szCs w:val="28"/>
          <w:lang w:val="uz-Cyrl-UZ"/>
        </w:rPr>
        <w:t xml:space="preserve">azilmalarni </w:t>
      </w:r>
      <w:r>
        <w:rPr>
          <w:rFonts w:ascii="Times New Roman" w:hAnsi="Times New Roman"/>
          <w:sz w:val="28"/>
          <w:szCs w:val="28"/>
          <w:lang w:val="uz-Cyrl-UZ"/>
        </w:rPr>
        <w:t>q</w:t>
      </w:r>
      <w:r w:rsidRPr="006B4BC3">
        <w:rPr>
          <w:rFonts w:ascii="Times New Roman" w:hAnsi="Times New Roman"/>
          <w:sz w:val="28"/>
          <w:szCs w:val="28"/>
          <w:lang w:val="uz-Cyrl-UZ"/>
        </w:rPr>
        <w:t>azish cho</w:t>
      </w:r>
      <w:r>
        <w:rPr>
          <w:rFonts w:ascii="Times New Roman" w:hAnsi="Times New Roman"/>
          <w:sz w:val="28"/>
          <w:szCs w:val="28"/>
          <w:lang w:val="uz-Cyrl-UZ"/>
        </w:rPr>
        <w:t>g’</w:t>
      </w:r>
      <w:r w:rsidRPr="006B4BC3">
        <w:rPr>
          <w:rFonts w:ascii="Times New Roman" w:hAnsi="Times New Roman"/>
          <w:sz w:val="28"/>
          <w:szCs w:val="28"/>
          <w:lang w:val="uz-Cyrl-UZ"/>
        </w:rPr>
        <w:t>ida yer ostiga ishlov berilishi va insonning bosh</w:t>
      </w:r>
      <w:r>
        <w:rPr>
          <w:rFonts w:ascii="Times New Roman" w:hAnsi="Times New Roman"/>
          <w:sz w:val="28"/>
          <w:szCs w:val="28"/>
          <w:lang w:val="uz-Cyrl-UZ"/>
        </w:rPr>
        <w:t>q</w:t>
      </w:r>
      <w:r w:rsidRPr="006B4BC3">
        <w:rPr>
          <w:rFonts w:ascii="Times New Roman" w:hAnsi="Times New Roman"/>
          <w:sz w:val="28"/>
          <w:szCs w:val="28"/>
          <w:lang w:val="uz-Cyrl-UZ"/>
        </w:rPr>
        <w:t>a faoliyati natijasida yer yuzasining o’pirilishi, siljishi, tupro</w:t>
      </w:r>
      <w:r>
        <w:rPr>
          <w:rFonts w:ascii="Times New Roman" w:hAnsi="Times New Roman"/>
          <w:sz w:val="28"/>
          <w:szCs w:val="28"/>
          <w:lang w:val="uz-Cyrl-UZ"/>
        </w:rPr>
        <w:t>q</w:t>
      </w:r>
      <w:r w:rsidRPr="006B4BC3">
        <w:rPr>
          <w:rFonts w:ascii="Times New Roman" w:hAnsi="Times New Roman"/>
          <w:sz w:val="28"/>
          <w:szCs w:val="28"/>
          <w:lang w:val="uz-Cyrl-UZ"/>
        </w:rPr>
        <w:t xml:space="preserve"> va yer sanoati tufayli kelib chi</w:t>
      </w:r>
      <w:r>
        <w:rPr>
          <w:rFonts w:ascii="Times New Roman" w:hAnsi="Times New Roman"/>
          <w:sz w:val="28"/>
          <w:szCs w:val="28"/>
          <w:lang w:val="uz-Cyrl-UZ"/>
        </w:rPr>
        <w:t>q</w:t>
      </w:r>
      <w:r w:rsidRPr="006B4BC3">
        <w:rPr>
          <w:rFonts w:ascii="Times New Roman" w:hAnsi="Times New Roman"/>
          <w:sz w:val="28"/>
          <w:szCs w:val="28"/>
          <w:lang w:val="uz-Cyrl-UZ"/>
        </w:rPr>
        <w:t>adigan toksikantlar bilan ifloslanishi, o</w:t>
      </w:r>
      <w:r>
        <w:rPr>
          <w:rFonts w:ascii="Times New Roman" w:hAnsi="Times New Roman"/>
          <w:sz w:val="28"/>
          <w:szCs w:val="28"/>
          <w:lang w:val="uz-Cyrl-UZ"/>
        </w:rPr>
        <w:t>g’</w:t>
      </w:r>
      <w:r w:rsidRPr="006B4BC3">
        <w:rPr>
          <w:rFonts w:ascii="Times New Roman" w:hAnsi="Times New Roman"/>
          <w:sz w:val="28"/>
          <w:szCs w:val="28"/>
          <w:lang w:val="uz-Cyrl-UZ"/>
        </w:rPr>
        <w:t xml:space="preserve">ir metallar, neft maxsulotlari, shuningdek, </w:t>
      </w:r>
      <w:r>
        <w:rPr>
          <w:rFonts w:ascii="Times New Roman" w:hAnsi="Times New Roman"/>
          <w:sz w:val="28"/>
          <w:szCs w:val="28"/>
          <w:lang w:val="uz-Cyrl-UZ"/>
        </w:rPr>
        <w:t>q</w:t>
      </w:r>
      <w:r w:rsidRPr="006B4BC3">
        <w:rPr>
          <w:rFonts w:ascii="Times New Roman" w:hAnsi="Times New Roman"/>
          <w:sz w:val="28"/>
          <w:szCs w:val="28"/>
          <w:lang w:val="uz-Cyrl-UZ"/>
        </w:rPr>
        <w:t>ishlo</w:t>
      </w:r>
      <w:r>
        <w:rPr>
          <w:rFonts w:ascii="Times New Roman" w:hAnsi="Times New Roman"/>
          <w:sz w:val="28"/>
          <w:szCs w:val="28"/>
          <w:lang w:val="uz-Cyrl-UZ"/>
        </w:rPr>
        <w:t>q</w:t>
      </w:r>
      <w:r w:rsidRPr="006B4BC3">
        <w:rPr>
          <w:rFonts w:ascii="Times New Roman" w:hAnsi="Times New Roman"/>
          <w:sz w:val="28"/>
          <w:szCs w:val="28"/>
          <w:lang w:val="uz-Cyrl-UZ"/>
        </w:rPr>
        <w:t xml:space="preserve"> xo’jaligi ishlab chi</w:t>
      </w:r>
      <w:r>
        <w:rPr>
          <w:rFonts w:ascii="Times New Roman" w:hAnsi="Times New Roman"/>
          <w:sz w:val="28"/>
          <w:szCs w:val="28"/>
          <w:lang w:val="uz-Cyrl-UZ"/>
        </w:rPr>
        <w:t>q</w:t>
      </w:r>
      <w:r w:rsidRPr="006B4BC3">
        <w:rPr>
          <w:rFonts w:ascii="Times New Roman" w:hAnsi="Times New Roman"/>
          <w:sz w:val="28"/>
          <w:szCs w:val="28"/>
          <w:lang w:val="uz-Cyrl-UZ"/>
        </w:rPr>
        <w:t>arishida odamlarning so</w:t>
      </w:r>
      <w:r>
        <w:rPr>
          <w:rFonts w:ascii="Times New Roman" w:hAnsi="Times New Roman"/>
          <w:sz w:val="28"/>
          <w:szCs w:val="28"/>
          <w:lang w:val="uz-Cyrl-UZ"/>
        </w:rPr>
        <w:t>g’</w:t>
      </w:r>
      <w:r w:rsidRPr="006B4BC3">
        <w:rPr>
          <w:rFonts w:ascii="Times New Roman" w:hAnsi="Times New Roman"/>
          <w:sz w:val="28"/>
          <w:szCs w:val="28"/>
          <w:lang w:val="uz-Cyrl-UZ"/>
        </w:rPr>
        <w:t xml:space="preserve">ligi uchun xavf soluvchi konsentratsiyalarda </w:t>
      </w:r>
      <w:r>
        <w:rPr>
          <w:rFonts w:ascii="Times New Roman" w:hAnsi="Times New Roman"/>
          <w:sz w:val="28"/>
          <w:szCs w:val="28"/>
          <w:lang w:val="uz-Cyrl-UZ"/>
        </w:rPr>
        <w:t>q</w:t>
      </w:r>
      <w:r w:rsidRPr="006B4BC3">
        <w:rPr>
          <w:rFonts w:ascii="Times New Roman" w:hAnsi="Times New Roman"/>
          <w:sz w:val="28"/>
          <w:szCs w:val="28"/>
          <w:lang w:val="uz-Cyrl-UZ"/>
        </w:rPr>
        <w:t>o’llaniladigan pestitsidlar va boshka zaxarli ximikatlar mavjudligi.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-Atmosfera (xavo muxiti) tarkibi va xossalari o’zgarishi bilan bo</w:t>
      </w:r>
      <w:r>
        <w:rPr>
          <w:rFonts w:ascii="Times New Roman" w:hAnsi="Times New Roman"/>
          <w:sz w:val="28"/>
          <w:szCs w:val="28"/>
          <w:lang w:val="uz-Cyrl-UZ"/>
        </w:rPr>
        <w:t>g’</w:t>
      </w:r>
      <w:r w:rsidRPr="006B4BC3">
        <w:rPr>
          <w:rFonts w:ascii="Times New Roman" w:hAnsi="Times New Roman"/>
          <w:sz w:val="28"/>
          <w:szCs w:val="28"/>
          <w:lang w:val="uz-Cyrl-UZ"/>
        </w:rPr>
        <w:t xml:space="preserve">lik bo’lgan vaziyatlar: </w:t>
      </w:r>
      <w:r>
        <w:rPr>
          <w:rFonts w:ascii="Times New Roman" w:hAnsi="Times New Roman"/>
          <w:sz w:val="28"/>
          <w:szCs w:val="28"/>
          <w:lang w:val="uz-Cyrl-UZ"/>
        </w:rPr>
        <w:t>h</w:t>
      </w:r>
      <w:r w:rsidRPr="006B4BC3">
        <w:rPr>
          <w:rFonts w:ascii="Times New Roman" w:hAnsi="Times New Roman"/>
          <w:sz w:val="28"/>
          <w:szCs w:val="28"/>
          <w:lang w:val="uz-Cyrl-UZ"/>
        </w:rPr>
        <w:t xml:space="preserve">avo muxitining </w:t>
      </w:r>
      <w:r>
        <w:rPr>
          <w:rFonts w:ascii="Times New Roman" w:hAnsi="Times New Roman"/>
          <w:sz w:val="28"/>
          <w:szCs w:val="28"/>
          <w:lang w:val="uz-Cyrl-UZ"/>
        </w:rPr>
        <w:t>q</w:t>
      </w:r>
      <w:r w:rsidRPr="006B4BC3">
        <w:rPr>
          <w:rFonts w:ascii="Times New Roman" w:hAnsi="Times New Roman"/>
          <w:sz w:val="28"/>
          <w:szCs w:val="28"/>
          <w:lang w:val="uz-Cyrl-UZ"/>
        </w:rPr>
        <w:t>uyidagi ingridiyentlar bilan ekstremal yu</w:t>
      </w:r>
      <w:r>
        <w:rPr>
          <w:rFonts w:ascii="Times New Roman" w:hAnsi="Times New Roman"/>
          <w:sz w:val="28"/>
          <w:szCs w:val="28"/>
          <w:lang w:val="uz-Cyrl-UZ"/>
        </w:rPr>
        <w:t>q</w:t>
      </w:r>
      <w:r w:rsidRPr="006B4BC3">
        <w:rPr>
          <w:rFonts w:ascii="Times New Roman" w:hAnsi="Times New Roman"/>
          <w:sz w:val="28"/>
          <w:szCs w:val="28"/>
          <w:lang w:val="uz-Cyrl-UZ"/>
        </w:rPr>
        <w:t xml:space="preserve">ori ifloslanishi, oltingugurtli oksid, azotli oksid, uglerodli oksid, dioksid, </w:t>
      </w:r>
      <w:r>
        <w:rPr>
          <w:rFonts w:ascii="Times New Roman" w:hAnsi="Times New Roman"/>
          <w:sz w:val="28"/>
          <w:szCs w:val="28"/>
          <w:lang w:val="uz-Cyrl-UZ"/>
        </w:rPr>
        <w:t>q</w:t>
      </w:r>
      <w:r w:rsidRPr="006B4BC3">
        <w:rPr>
          <w:rFonts w:ascii="Times New Roman" w:hAnsi="Times New Roman"/>
          <w:sz w:val="28"/>
          <w:szCs w:val="28"/>
          <w:lang w:val="uz-Cyrl-UZ"/>
        </w:rPr>
        <w:t>urum, chang va odamlar so</w:t>
      </w:r>
      <w:r>
        <w:rPr>
          <w:rFonts w:ascii="Times New Roman" w:hAnsi="Times New Roman"/>
          <w:sz w:val="28"/>
          <w:szCs w:val="28"/>
          <w:lang w:val="uz-Cyrl-UZ"/>
        </w:rPr>
        <w:t>g’</w:t>
      </w:r>
      <w:r w:rsidRPr="006B4BC3">
        <w:rPr>
          <w:rFonts w:ascii="Times New Roman" w:hAnsi="Times New Roman"/>
          <w:sz w:val="28"/>
          <w:szCs w:val="28"/>
          <w:lang w:val="uz-Cyrl-UZ"/>
        </w:rPr>
        <w:t>ligiga xavf soluvchi konsentratsiyalarda antropogen tusdagi bosh</w:t>
      </w:r>
      <w:r>
        <w:rPr>
          <w:rFonts w:ascii="Times New Roman" w:hAnsi="Times New Roman"/>
          <w:sz w:val="28"/>
          <w:szCs w:val="28"/>
          <w:lang w:val="uz-Cyrl-UZ"/>
        </w:rPr>
        <w:t>q</w:t>
      </w:r>
      <w:r w:rsidRPr="006B4BC3">
        <w:rPr>
          <w:rFonts w:ascii="Times New Roman" w:hAnsi="Times New Roman"/>
          <w:sz w:val="28"/>
          <w:szCs w:val="28"/>
          <w:lang w:val="uz-Cyrl-UZ"/>
        </w:rPr>
        <w:t>a zararli moddalar, keng kulamda kislotali xududlar xosil bulishi va kup miksorda kislota chi</w:t>
      </w:r>
      <w:r>
        <w:rPr>
          <w:rFonts w:ascii="Times New Roman" w:hAnsi="Times New Roman"/>
          <w:sz w:val="28"/>
          <w:szCs w:val="28"/>
          <w:lang w:val="uz-Cyrl-UZ"/>
        </w:rPr>
        <w:t>q</w:t>
      </w:r>
      <w:r w:rsidRPr="006B4BC3">
        <w:rPr>
          <w:rFonts w:ascii="Times New Roman" w:hAnsi="Times New Roman"/>
          <w:sz w:val="28"/>
          <w:szCs w:val="28"/>
          <w:lang w:val="uz-Cyrl-UZ"/>
        </w:rPr>
        <w:t>indilari yo</w:t>
      </w:r>
      <w:r>
        <w:rPr>
          <w:rFonts w:ascii="Times New Roman" w:hAnsi="Times New Roman"/>
          <w:sz w:val="28"/>
          <w:szCs w:val="28"/>
          <w:lang w:val="uz-Cyrl-UZ"/>
        </w:rPr>
        <w:t>g’</w:t>
      </w:r>
      <w:r w:rsidRPr="006B4BC3">
        <w:rPr>
          <w:rFonts w:ascii="Times New Roman" w:hAnsi="Times New Roman"/>
          <w:sz w:val="28"/>
          <w:szCs w:val="28"/>
          <w:lang w:val="uz-Cyrl-UZ"/>
        </w:rPr>
        <w:t>ilishi, radiatsiyaning yu</w:t>
      </w:r>
      <w:r>
        <w:rPr>
          <w:rFonts w:ascii="Times New Roman" w:hAnsi="Times New Roman"/>
          <w:sz w:val="28"/>
          <w:szCs w:val="28"/>
          <w:lang w:val="uz-Cyrl-UZ"/>
        </w:rPr>
        <w:t>q</w:t>
      </w:r>
      <w:r w:rsidRPr="006B4BC3">
        <w:rPr>
          <w:rFonts w:ascii="Times New Roman" w:hAnsi="Times New Roman"/>
          <w:sz w:val="28"/>
          <w:szCs w:val="28"/>
          <w:lang w:val="uz-Cyrl-UZ"/>
        </w:rPr>
        <w:t>ori darajasi;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 Gidrosfera </w:t>
      </w:r>
      <w:r>
        <w:rPr>
          <w:rFonts w:ascii="Times New Roman" w:hAnsi="Times New Roman"/>
          <w:sz w:val="28"/>
          <w:szCs w:val="28"/>
          <w:lang w:val="uz-Cyrl-UZ"/>
        </w:rPr>
        <w:t>h</w:t>
      </w:r>
      <w:r w:rsidRPr="006B4BC3">
        <w:rPr>
          <w:rFonts w:ascii="Times New Roman" w:hAnsi="Times New Roman"/>
          <w:sz w:val="28"/>
          <w:szCs w:val="28"/>
          <w:lang w:val="uz-Cyrl-UZ"/>
        </w:rPr>
        <w:t>olatining o’zgarishi bilan bo</w:t>
      </w:r>
      <w:r>
        <w:rPr>
          <w:rFonts w:ascii="Times New Roman" w:hAnsi="Times New Roman"/>
          <w:sz w:val="28"/>
          <w:szCs w:val="28"/>
          <w:lang w:val="uz-Cyrl-UZ"/>
        </w:rPr>
        <w:t>g’</w:t>
      </w:r>
      <w:r w:rsidRPr="006B4BC3">
        <w:rPr>
          <w:rFonts w:ascii="Times New Roman" w:hAnsi="Times New Roman"/>
          <w:sz w:val="28"/>
          <w:szCs w:val="28"/>
          <w:lang w:val="uz-Cyrl-UZ"/>
        </w:rPr>
        <w:t>li</w:t>
      </w:r>
      <w:r>
        <w:rPr>
          <w:rFonts w:ascii="Times New Roman" w:hAnsi="Times New Roman"/>
          <w:sz w:val="28"/>
          <w:szCs w:val="28"/>
          <w:lang w:val="uz-Cyrl-UZ"/>
        </w:rPr>
        <w:t>q</w:t>
      </w:r>
      <w:r w:rsidRPr="006B4BC3">
        <w:rPr>
          <w:rFonts w:ascii="Times New Roman" w:hAnsi="Times New Roman"/>
          <w:sz w:val="28"/>
          <w:szCs w:val="28"/>
          <w:lang w:val="uz-Cyrl-UZ"/>
        </w:rPr>
        <w:t xml:space="preserve">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Yer yuzasi va yer osti suvlarining sanoat va </w:t>
      </w:r>
      <w:r>
        <w:rPr>
          <w:rFonts w:ascii="Times New Roman" w:hAnsi="Times New Roman"/>
          <w:sz w:val="28"/>
          <w:szCs w:val="28"/>
          <w:lang w:val="uz-Cyrl-UZ"/>
        </w:rPr>
        <w:t>q</w:t>
      </w:r>
      <w:r w:rsidRPr="006B4BC3">
        <w:rPr>
          <w:rFonts w:ascii="Times New Roman" w:hAnsi="Times New Roman"/>
          <w:sz w:val="28"/>
          <w:szCs w:val="28"/>
          <w:lang w:val="uz-Cyrl-UZ"/>
        </w:rPr>
        <w:t>ishlo</w:t>
      </w:r>
      <w:r>
        <w:rPr>
          <w:rFonts w:ascii="Times New Roman" w:hAnsi="Times New Roman"/>
          <w:sz w:val="28"/>
          <w:szCs w:val="28"/>
          <w:lang w:val="uz-Cyrl-UZ"/>
        </w:rPr>
        <w:t>q</w:t>
      </w:r>
      <w:r w:rsidRPr="006B4BC3">
        <w:rPr>
          <w:rFonts w:ascii="Times New Roman" w:hAnsi="Times New Roman"/>
          <w:sz w:val="28"/>
          <w:szCs w:val="28"/>
          <w:lang w:val="uz-Cyrl-UZ"/>
        </w:rPr>
        <w:t xml:space="preserve"> xo’jaligi ishlab</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xml:space="preserve"> chi</w:t>
      </w:r>
      <w:r>
        <w:rPr>
          <w:rFonts w:ascii="Times New Roman" w:hAnsi="Times New Roman"/>
          <w:sz w:val="28"/>
          <w:szCs w:val="28"/>
          <w:lang w:val="uz-Cyrl-UZ"/>
        </w:rPr>
        <w:t>q</w:t>
      </w:r>
      <w:r w:rsidRPr="006B4BC3">
        <w:rPr>
          <w:rFonts w:ascii="Times New Roman" w:hAnsi="Times New Roman"/>
          <w:sz w:val="28"/>
          <w:szCs w:val="28"/>
          <w:lang w:val="uz-Cyrl-UZ"/>
        </w:rPr>
        <w:t>arishi o</w:t>
      </w:r>
      <w:r>
        <w:rPr>
          <w:rFonts w:ascii="Times New Roman" w:hAnsi="Times New Roman"/>
          <w:sz w:val="28"/>
          <w:szCs w:val="28"/>
          <w:lang w:val="uz-Cyrl-UZ"/>
        </w:rPr>
        <w:t>q</w:t>
      </w:r>
      <w:r w:rsidRPr="006B4BC3">
        <w:rPr>
          <w:rFonts w:ascii="Times New Roman" w:hAnsi="Times New Roman"/>
          <w:sz w:val="28"/>
          <w:szCs w:val="28"/>
          <w:lang w:val="uz-Cyrl-UZ"/>
        </w:rPr>
        <w:t>avalari, neft ma</w:t>
      </w:r>
      <w:r>
        <w:rPr>
          <w:rFonts w:ascii="Times New Roman" w:hAnsi="Times New Roman"/>
          <w:sz w:val="28"/>
          <w:szCs w:val="28"/>
          <w:lang w:val="uz-Cyrl-UZ"/>
        </w:rPr>
        <w:t>h</w:t>
      </w:r>
      <w:r w:rsidRPr="006B4BC3">
        <w:rPr>
          <w:rFonts w:ascii="Times New Roman" w:hAnsi="Times New Roman"/>
          <w:sz w:val="28"/>
          <w:szCs w:val="28"/>
          <w:lang w:val="uz-Cyrl-UZ"/>
        </w:rPr>
        <w:t>sulotlari, odamlarning zaxarlanishiga olib kelgan yoki olib kelishi mumkin bo’lgan, tarkibida o</w:t>
      </w:r>
      <w:r>
        <w:rPr>
          <w:rFonts w:ascii="Times New Roman" w:hAnsi="Times New Roman"/>
          <w:sz w:val="28"/>
          <w:szCs w:val="28"/>
          <w:lang w:val="uz-Cyrl-UZ"/>
        </w:rPr>
        <w:t>g’</w:t>
      </w:r>
      <w:r w:rsidRPr="006B4BC3">
        <w:rPr>
          <w:rFonts w:ascii="Times New Roman" w:hAnsi="Times New Roman"/>
          <w:sz w:val="28"/>
          <w:szCs w:val="28"/>
          <w:lang w:val="uz-Cyrl-UZ"/>
        </w:rPr>
        <w:t xml:space="preserve">ir metallar, </w:t>
      </w:r>
      <w:r>
        <w:rPr>
          <w:rFonts w:ascii="Times New Roman" w:hAnsi="Times New Roman"/>
          <w:sz w:val="28"/>
          <w:szCs w:val="28"/>
          <w:lang w:val="uz-Cyrl-UZ"/>
        </w:rPr>
        <w:t>h</w:t>
      </w:r>
      <w:r w:rsidRPr="006B4BC3">
        <w:rPr>
          <w:rFonts w:ascii="Times New Roman" w:hAnsi="Times New Roman"/>
          <w:sz w:val="28"/>
          <w:szCs w:val="28"/>
          <w:lang w:val="uz-Cyrl-UZ"/>
        </w:rPr>
        <w:t>ar xil zaxarli ximikatlar mavjud chi</w:t>
      </w:r>
      <w:r>
        <w:rPr>
          <w:rFonts w:ascii="Times New Roman" w:hAnsi="Times New Roman"/>
          <w:sz w:val="28"/>
          <w:szCs w:val="28"/>
          <w:lang w:val="uz-Cyrl-UZ"/>
        </w:rPr>
        <w:t>q</w:t>
      </w:r>
      <w:r w:rsidRPr="006B4BC3">
        <w:rPr>
          <w:rFonts w:ascii="Times New Roman" w:hAnsi="Times New Roman"/>
          <w:sz w:val="28"/>
          <w:szCs w:val="28"/>
          <w:lang w:val="uz-Cyrl-UZ"/>
        </w:rPr>
        <w:t>indilar va bosh</w:t>
      </w:r>
      <w:r>
        <w:rPr>
          <w:rFonts w:ascii="Times New Roman" w:hAnsi="Times New Roman"/>
          <w:sz w:val="28"/>
          <w:szCs w:val="28"/>
          <w:lang w:val="uz-Cyrl-UZ"/>
        </w:rPr>
        <w:t>q</w:t>
      </w:r>
      <w:r w:rsidRPr="006B4BC3">
        <w:rPr>
          <w:rFonts w:ascii="Times New Roman" w:hAnsi="Times New Roman"/>
          <w:sz w:val="28"/>
          <w:szCs w:val="28"/>
          <w:lang w:val="uz-Cyrl-UZ"/>
        </w:rPr>
        <w:t>a zararli moddalar bilan eksteremal yu</w:t>
      </w:r>
      <w:r>
        <w:rPr>
          <w:rFonts w:ascii="Times New Roman" w:hAnsi="Times New Roman"/>
          <w:sz w:val="28"/>
          <w:szCs w:val="28"/>
          <w:lang w:val="uz-Cyrl-UZ"/>
        </w:rPr>
        <w:t>q</w:t>
      </w:r>
      <w:r w:rsidRPr="006B4BC3">
        <w:rPr>
          <w:rFonts w:ascii="Times New Roman" w:hAnsi="Times New Roman"/>
          <w:sz w:val="28"/>
          <w:szCs w:val="28"/>
          <w:lang w:val="uz-Cyrl-UZ"/>
        </w:rPr>
        <w:t>ori darajada ifloslanishi;</w:t>
      </w:r>
    </w:p>
    <w:p w:rsidR="00B05C1D" w:rsidRPr="006B4BC3" w:rsidRDefault="00B05C1D" w:rsidP="00B05C1D">
      <w:pPr>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lastRenderedPageBreak/>
        <w:t>O’zbekiston Respublikasi Vazirlar Ma</w:t>
      </w:r>
      <w:r>
        <w:rPr>
          <w:rFonts w:ascii="Times New Roman" w:hAnsi="Times New Roman"/>
          <w:sz w:val="28"/>
          <w:szCs w:val="28"/>
          <w:lang w:val="uz-Cyrl-UZ"/>
        </w:rPr>
        <w:t>h</w:t>
      </w:r>
      <w:r w:rsidRPr="006B4BC3">
        <w:rPr>
          <w:rFonts w:ascii="Times New Roman" w:hAnsi="Times New Roman"/>
          <w:sz w:val="28"/>
          <w:szCs w:val="28"/>
          <w:lang w:val="uz-Cyrl-UZ"/>
        </w:rPr>
        <w:t xml:space="preserve">kamasining </w:t>
      </w:r>
      <w:r>
        <w:rPr>
          <w:rFonts w:ascii="Times New Roman" w:hAnsi="Times New Roman"/>
          <w:sz w:val="28"/>
          <w:szCs w:val="28"/>
          <w:lang w:val="uz-Cyrl-UZ"/>
        </w:rPr>
        <w:t>q</w:t>
      </w:r>
      <w:r w:rsidRPr="006B4BC3">
        <w:rPr>
          <w:rFonts w:ascii="Times New Roman" w:hAnsi="Times New Roman"/>
          <w:sz w:val="28"/>
          <w:szCs w:val="28"/>
          <w:lang w:val="uz-Cyrl-UZ"/>
        </w:rPr>
        <w:t>aroriga ko’ra bizning minta</w:t>
      </w:r>
      <w:r>
        <w:rPr>
          <w:rFonts w:ascii="Times New Roman" w:hAnsi="Times New Roman"/>
          <w:sz w:val="28"/>
          <w:szCs w:val="28"/>
          <w:lang w:val="uz-Cyrl-UZ"/>
        </w:rPr>
        <w:t>q</w:t>
      </w:r>
      <w:r w:rsidRPr="006B4BC3">
        <w:rPr>
          <w:rFonts w:ascii="Times New Roman" w:hAnsi="Times New Roman"/>
          <w:sz w:val="28"/>
          <w:szCs w:val="28"/>
          <w:lang w:val="uz-Cyrl-UZ"/>
        </w:rPr>
        <w:t>amizda sodir bo’lishi mumkin bo’lgan fav</w:t>
      </w:r>
      <w:r>
        <w:rPr>
          <w:rFonts w:ascii="Times New Roman" w:hAnsi="Times New Roman"/>
          <w:sz w:val="28"/>
          <w:szCs w:val="28"/>
          <w:lang w:val="uz-Cyrl-UZ"/>
        </w:rPr>
        <w:t>q</w:t>
      </w:r>
      <w:r w:rsidRPr="006B4BC3">
        <w:rPr>
          <w:rFonts w:ascii="Times New Roman" w:hAnsi="Times New Roman"/>
          <w:sz w:val="28"/>
          <w:szCs w:val="28"/>
          <w:lang w:val="uz-Cyrl-UZ"/>
        </w:rPr>
        <w:t>ulodda vaziyatlarni 7 xil turdagisi bo’lishi tasdiklangan. Bular: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zilzilalar, yer surilishi;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sel, suv toshkinlari va boshkalar;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 kimyoviy xavfli ob’ektlarda avariya va falokatlar (o’tkir zaxarli moddalarning ajralib chikishi);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en-US"/>
        </w:rPr>
      </w:pPr>
      <w:r w:rsidRPr="006B4BC3">
        <w:rPr>
          <w:rFonts w:ascii="Times New Roman" w:hAnsi="Times New Roman"/>
          <w:sz w:val="28"/>
          <w:szCs w:val="28"/>
          <w:lang w:val="uz-Cyrl-UZ"/>
        </w:rPr>
        <w:t>- portlash va yongin xavfi mavjud ob’ektlardagi avariya va falokatlar;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en-US"/>
        </w:rPr>
      </w:pPr>
      <w:r w:rsidRPr="006B4BC3">
        <w:rPr>
          <w:rFonts w:ascii="Times New Roman" w:hAnsi="Times New Roman"/>
          <w:sz w:val="28"/>
          <w:szCs w:val="28"/>
          <w:lang w:val="en-US"/>
        </w:rPr>
        <w:t>-</w:t>
      </w:r>
      <w:r w:rsidRPr="006B4BC3">
        <w:rPr>
          <w:rFonts w:ascii="Times New Roman" w:hAnsi="Times New Roman"/>
          <w:sz w:val="28"/>
          <w:szCs w:val="28"/>
          <w:lang w:val="uz-Cyrl-UZ"/>
        </w:rPr>
        <w:t xml:space="preserve"> </w:t>
      </w:r>
      <w:proofErr w:type="gramStart"/>
      <w:r w:rsidRPr="006B4BC3">
        <w:rPr>
          <w:rFonts w:ascii="Times New Roman" w:hAnsi="Times New Roman"/>
          <w:sz w:val="28"/>
          <w:szCs w:val="28"/>
          <w:lang w:val="uz-Cyrl-UZ"/>
        </w:rPr>
        <w:t>temir</w:t>
      </w:r>
      <w:proofErr w:type="gramEnd"/>
      <w:r w:rsidRPr="006B4BC3">
        <w:rPr>
          <w:rFonts w:ascii="Times New Roman" w:hAnsi="Times New Roman"/>
          <w:sz w:val="28"/>
          <w:szCs w:val="28"/>
          <w:lang w:val="uz-Cyrl-UZ"/>
        </w:rPr>
        <w:t xml:space="preserve"> yul va bosh</w:t>
      </w:r>
      <w:r>
        <w:rPr>
          <w:rFonts w:ascii="Times New Roman" w:hAnsi="Times New Roman"/>
          <w:sz w:val="28"/>
          <w:szCs w:val="28"/>
          <w:lang w:val="uz-Cyrl-UZ"/>
        </w:rPr>
        <w:t>q</w:t>
      </w:r>
      <w:r w:rsidRPr="006B4BC3">
        <w:rPr>
          <w:rFonts w:ascii="Times New Roman" w:hAnsi="Times New Roman"/>
          <w:sz w:val="28"/>
          <w:szCs w:val="28"/>
          <w:lang w:val="uz-Cyrl-UZ"/>
        </w:rPr>
        <w:t>a transport vositalarida tashish paytidagi avariya va falokatlar;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rPr>
      </w:pPr>
      <w:r w:rsidRPr="006B4BC3">
        <w:rPr>
          <w:rFonts w:ascii="Times New Roman" w:hAnsi="Times New Roman"/>
          <w:sz w:val="28"/>
          <w:szCs w:val="28"/>
          <w:lang w:val="uz-Cyrl-UZ"/>
        </w:rPr>
        <w:t>- xavfli epedemiyalarning tarkalishi;</w:t>
      </w:r>
    </w:p>
    <w:p w:rsidR="00B05C1D" w:rsidRPr="006B4BC3" w:rsidRDefault="00B05C1D" w:rsidP="00B05C1D">
      <w:pPr>
        <w:numPr>
          <w:ilvl w:val="0"/>
          <w:numId w:val="26"/>
        </w:numPr>
        <w:spacing w:after="0" w:line="360" w:lineRule="auto"/>
        <w:ind w:left="0" w:firstLine="600"/>
        <w:jc w:val="both"/>
        <w:rPr>
          <w:rFonts w:ascii="Times New Roman" w:hAnsi="Times New Roman"/>
          <w:sz w:val="28"/>
          <w:szCs w:val="28"/>
          <w:lang w:val="uz-Cyrl-UZ"/>
        </w:rPr>
      </w:pPr>
      <w:r w:rsidRPr="006B4BC3">
        <w:rPr>
          <w:rFonts w:ascii="Times New Roman" w:hAnsi="Times New Roman"/>
          <w:sz w:val="28"/>
          <w:szCs w:val="28"/>
          <w:lang w:val="uz-Cyrl-UZ"/>
        </w:rPr>
        <w:t>radioaktiv manbalardagi avariyalar.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Yu</w:t>
      </w:r>
      <w:r>
        <w:rPr>
          <w:rFonts w:ascii="Times New Roman" w:hAnsi="Times New Roman"/>
          <w:sz w:val="28"/>
          <w:szCs w:val="28"/>
          <w:lang w:val="uz-Cyrl-UZ"/>
        </w:rPr>
        <w:t>q</w:t>
      </w:r>
      <w:r w:rsidRPr="006B4BC3">
        <w:rPr>
          <w:rFonts w:ascii="Times New Roman" w:hAnsi="Times New Roman"/>
          <w:sz w:val="28"/>
          <w:szCs w:val="28"/>
          <w:lang w:val="uz-Cyrl-UZ"/>
        </w:rPr>
        <w:t>oridagilardan tash</w:t>
      </w:r>
      <w:r>
        <w:rPr>
          <w:rFonts w:ascii="Times New Roman" w:hAnsi="Times New Roman"/>
          <w:sz w:val="28"/>
          <w:szCs w:val="28"/>
          <w:lang w:val="uz-Cyrl-UZ"/>
        </w:rPr>
        <w:t>q</w:t>
      </w:r>
      <w:r w:rsidRPr="006B4BC3">
        <w:rPr>
          <w:rFonts w:ascii="Times New Roman" w:hAnsi="Times New Roman"/>
          <w:sz w:val="28"/>
          <w:szCs w:val="28"/>
          <w:lang w:val="uz-Cyrl-UZ"/>
        </w:rPr>
        <w:t>ari favkulodda vaziyatlar tarkalish maydoniga,  ko’lamiga karab kura 4 guruxga bulinadi:</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1 Lokal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2 Maxalliy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3 Respublika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6B4BC3"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6B4BC3">
        <w:rPr>
          <w:rFonts w:ascii="Times New Roman" w:hAnsi="Times New Roman"/>
          <w:sz w:val="28"/>
          <w:szCs w:val="28"/>
          <w:lang w:val="uz-Cyrl-UZ"/>
        </w:rPr>
        <w:t>4 Тranschegaraviy fav</w:t>
      </w:r>
      <w:r>
        <w:rPr>
          <w:rFonts w:ascii="Times New Roman" w:hAnsi="Times New Roman"/>
          <w:sz w:val="28"/>
          <w:szCs w:val="28"/>
          <w:lang w:val="uz-Cyrl-UZ"/>
        </w:rPr>
        <w:t>q</w:t>
      </w:r>
      <w:r w:rsidRPr="006B4BC3">
        <w:rPr>
          <w:rFonts w:ascii="Times New Roman" w:hAnsi="Times New Roman"/>
          <w:sz w:val="28"/>
          <w:szCs w:val="28"/>
          <w:lang w:val="uz-Cyrl-UZ"/>
        </w:rPr>
        <w:t>ulodda vaziyatlar</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Lokal favkulodda vaziyat</w:t>
      </w:r>
      <w:r w:rsidRPr="00B05C1D">
        <w:rPr>
          <w:rFonts w:ascii="Times New Roman" w:hAnsi="Times New Roman"/>
          <w:b/>
          <w:bCs/>
          <w:sz w:val="28"/>
          <w:szCs w:val="28"/>
          <w:lang w:val="uz-Cyrl-UZ"/>
        </w:rPr>
        <w:t xml:space="preserve"> -</w:t>
      </w:r>
      <w:r w:rsidRPr="00B05C1D">
        <w:rPr>
          <w:rFonts w:ascii="Times New Roman" w:hAnsi="Times New Roman"/>
          <w:sz w:val="28"/>
          <w:szCs w:val="28"/>
          <w:lang w:val="uz-Cyrl-UZ"/>
        </w:rPr>
        <w:t xml:space="preserve"> biror ob’ektga taalluqli bo’lib, uning miqyosi o’sha ob’ekt hududi bilan chegaralanadi. Bunday vaziyat natijasida 10 dan ortiq bo’lmagan odam jabrlangan yoki 100 dan ortiq bo’lmagan odamning hayot faoliyati sharoitlari buzilgan yoxud moddiy zarar favqulodda vaziyat paydo bo’lgan kunda eng kam oylik ish haqi miqdorining 1 ming baravaridan ortik bulmagan mikdorni tashkil etgan hisoblanadi.Bunday favqulodda vaziyatlar oqibatlari shu ob’ekt kuchi va resurslari bilan tugatiladi.</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xml:space="preserve">Maxalliy tusdagi favqulodda vaziyat </w:t>
      </w:r>
      <w:r w:rsidRPr="00B05C1D">
        <w:rPr>
          <w:rFonts w:ascii="Times New Roman" w:hAnsi="Times New Roman"/>
          <w:b/>
          <w:bCs/>
          <w:sz w:val="28"/>
          <w:szCs w:val="28"/>
          <w:lang w:val="uz-Cyrl-UZ"/>
        </w:rPr>
        <w:t xml:space="preserve">- </w:t>
      </w:r>
      <w:r w:rsidRPr="00B05C1D">
        <w:rPr>
          <w:rFonts w:ascii="Times New Roman" w:hAnsi="Times New Roman"/>
          <w:sz w:val="28"/>
          <w:szCs w:val="28"/>
          <w:lang w:val="uz-Cyrl-UZ"/>
        </w:rPr>
        <w:t xml:space="preserve">aholi yashaydigan hudud (aholi punkti, shahar, tuman, viloyat) bilan chegaralanadi. Bunday vaziyat natijasida 10 dan ortiq, biroq 500 dan kam bo’lmagan odamning hayot faoliyati sharoitlari buzilgan yoxud moddiy zarar favqulodda vaziyat paydo bo’lgan kunda eng kam oylik ish </w:t>
      </w:r>
      <w:r w:rsidRPr="00B05C1D">
        <w:rPr>
          <w:rFonts w:ascii="Times New Roman" w:hAnsi="Times New Roman"/>
          <w:sz w:val="28"/>
          <w:szCs w:val="28"/>
          <w:lang w:val="uz-Cyrl-UZ"/>
        </w:rPr>
        <w:lastRenderedPageBreak/>
        <w:t>haqi miqdorining 1 ming baravaridan ortiqni, biroq 500 ming baravaridan ko’p bo’lmagan miqdorni tashkil etgan hisoblanadi.</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xml:space="preserve">Respublika tavsifdagi favqulodda vaziyat </w:t>
      </w:r>
      <w:r w:rsidRPr="00B05C1D">
        <w:rPr>
          <w:rFonts w:ascii="Times New Roman" w:hAnsi="Times New Roman"/>
          <w:b/>
          <w:bCs/>
          <w:sz w:val="28"/>
          <w:szCs w:val="28"/>
          <w:lang w:val="uz-Cyrl-UZ"/>
        </w:rPr>
        <w:t xml:space="preserve">- </w:t>
      </w:r>
      <w:r w:rsidRPr="00B05C1D">
        <w:rPr>
          <w:rFonts w:ascii="Times New Roman" w:hAnsi="Times New Roman"/>
          <w:sz w:val="28"/>
          <w:szCs w:val="28"/>
          <w:lang w:val="uz-Cyrl-UZ"/>
        </w:rPr>
        <w:t>favqulodda vaziyat natijasida 500 dan ortik odamning hayot faoliyati sharoitlari buzilgan yoxud moddiy zarar paydo bo’lgan kunda eng kam oylik ish haqi miqdorining 0,5 million baravaridan ortig’ini tashkil etadigan, hamda favqulodda vaziyat mintakasi viloyat chegarasidan tashqariga chiqadigan, respublika mikqyosida tarqalishi mumkin bo’lgan favqulodda vaziyat tushuniladi.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Тranschegaraviy tavsnfdagi favqulodda vaziyat</w:t>
      </w:r>
      <w:r w:rsidRPr="00B05C1D">
        <w:rPr>
          <w:rFonts w:ascii="Times New Roman" w:hAnsi="Times New Roman"/>
          <w:b/>
          <w:bCs/>
          <w:sz w:val="28"/>
          <w:szCs w:val="28"/>
          <w:lang w:val="uz-Cyrl-UZ"/>
        </w:rPr>
        <w:t xml:space="preserve"> </w:t>
      </w:r>
      <w:r w:rsidRPr="00B05C1D">
        <w:rPr>
          <w:rFonts w:ascii="Times New Roman" w:hAnsi="Times New Roman"/>
          <w:sz w:val="28"/>
          <w:szCs w:val="28"/>
          <w:lang w:val="uz-Cyrl-UZ"/>
        </w:rPr>
        <w:t>oqibatlari mamlakat tashqarisiga chiqadigan yoxud FV chet elda yuz bergan va O’zbekiston hududiga daxldor holat tushuniladi.</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Bunday falokat okibatlari xar bir mamlakatning ichki kuchlari va mablagi bilan hamda xalqaro hamjamiyat tashkilotlari mablaglari xisobiga tugatiladi.</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xml:space="preserve">Vatanimiz hududida tabiiy ofatlarning ko’proq uchrab turishi uning tabiiy tuzilishi bilan bog’liqdir. </w:t>
      </w:r>
    </w:p>
    <w:p w:rsidR="00B05C1D" w:rsidRPr="00B05C1D" w:rsidRDefault="00B05C1D" w:rsidP="00B05C1D">
      <w:pPr>
        <w:pStyle w:val="33"/>
        <w:spacing w:after="0" w:line="360" w:lineRule="auto"/>
        <w:ind w:left="0" w:firstLine="600"/>
        <w:rPr>
          <w:sz w:val="28"/>
          <w:szCs w:val="28"/>
        </w:rPr>
      </w:pPr>
      <w:proofErr w:type="spellStart"/>
      <w:r w:rsidRPr="00B05C1D">
        <w:rPr>
          <w:sz w:val="28"/>
          <w:szCs w:val="28"/>
        </w:rPr>
        <w:t>Har</w:t>
      </w:r>
      <w:proofErr w:type="spellEnd"/>
      <w:r w:rsidRPr="00B05C1D">
        <w:rPr>
          <w:sz w:val="28"/>
          <w:szCs w:val="28"/>
        </w:rPr>
        <w:t xml:space="preserve"> </w:t>
      </w:r>
      <w:proofErr w:type="spellStart"/>
      <w:r w:rsidRPr="00B05C1D">
        <w:rPr>
          <w:sz w:val="28"/>
          <w:szCs w:val="28"/>
        </w:rPr>
        <w:t>bir</w:t>
      </w:r>
      <w:proofErr w:type="spellEnd"/>
      <w:r w:rsidRPr="00B05C1D">
        <w:rPr>
          <w:sz w:val="28"/>
          <w:szCs w:val="28"/>
        </w:rPr>
        <w:t xml:space="preserve"> </w:t>
      </w:r>
      <w:proofErr w:type="spellStart"/>
      <w:r w:rsidRPr="00B05C1D">
        <w:rPr>
          <w:sz w:val="28"/>
          <w:szCs w:val="28"/>
        </w:rPr>
        <w:t>tabiiy</w:t>
      </w:r>
      <w:proofErr w:type="spellEnd"/>
      <w:r w:rsidRPr="00B05C1D">
        <w:rPr>
          <w:sz w:val="28"/>
          <w:szCs w:val="28"/>
        </w:rPr>
        <w:t xml:space="preserve"> </w:t>
      </w:r>
      <w:proofErr w:type="spellStart"/>
      <w:r w:rsidRPr="00B05C1D">
        <w:rPr>
          <w:sz w:val="28"/>
          <w:szCs w:val="28"/>
        </w:rPr>
        <w:t>ofat</w:t>
      </w:r>
      <w:proofErr w:type="spellEnd"/>
      <w:r w:rsidRPr="00B05C1D">
        <w:rPr>
          <w:sz w:val="28"/>
          <w:szCs w:val="28"/>
        </w:rPr>
        <w:t xml:space="preserve"> </w:t>
      </w:r>
      <w:proofErr w:type="spellStart"/>
      <w:r w:rsidRPr="00B05C1D">
        <w:rPr>
          <w:sz w:val="28"/>
          <w:szCs w:val="28"/>
        </w:rPr>
        <w:t>sodir</w:t>
      </w:r>
      <w:proofErr w:type="spellEnd"/>
      <w:r w:rsidRPr="00B05C1D">
        <w:rPr>
          <w:sz w:val="28"/>
          <w:szCs w:val="28"/>
        </w:rPr>
        <w:t xml:space="preserve"> </w:t>
      </w:r>
      <w:proofErr w:type="spellStart"/>
      <w:r w:rsidRPr="00B05C1D">
        <w:rPr>
          <w:sz w:val="28"/>
          <w:szCs w:val="28"/>
        </w:rPr>
        <w:t>bo’lish</w:t>
      </w:r>
      <w:proofErr w:type="spellEnd"/>
      <w:r w:rsidRPr="00B05C1D">
        <w:rPr>
          <w:sz w:val="28"/>
          <w:szCs w:val="28"/>
        </w:rPr>
        <w:t xml:space="preserve"> </w:t>
      </w:r>
      <w:proofErr w:type="spellStart"/>
      <w:r w:rsidRPr="00B05C1D">
        <w:rPr>
          <w:sz w:val="28"/>
          <w:szCs w:val="28"/>
        </w:rPr>
        <w:t>joyi</w:t>
      </w:r>
      <w:proofErr w:type="spellEnd"/>
      <w:r w:rsidRPr="00B05C1D">
        <w:rPr>
          <w:sz w:val="28"/>
          <w:szCs w:val="28"/>
        </w:rPr>
        <w:t xml:space="preserve">, </w:t>
      </w:r>
      <w:proofErr w:type="spellStart"/>
      <w:r w:rsidRPr="00B05C1D">
        <w:rPr>
          <w:sz w:val="28"/>
          <w:szCs w:val="28"/>
        </w:rPr>
        <w:t>sababi</w:t>
      </w:r>
      <w:proofErr w:type="spellEnd"/>
      <w:r w:rsidRPr="00B05C1D">
        <w:rPr>
          <w:sz w:val="28"/>
          <w:szCs w:val="28"/>
        </w:rPr>
        <w:t xml:space="preserve">, </w:t>
      </w:r>
      <w:proofErr w:type="spellStart"/>
      <w:r w:rsidRPr="00B05C1D">
        <w:rPr>
          <w:sz w:val="28"/>
          <w:szCs w:val="28"/>
        </w:rPr>
        <w:t>ko’lami</w:t>
      </w:r>
      <w:proofErr w:type="spellEnd"/>
      <w:r w:rsidRPr="00B05C1D">
        <w:rPr>
          <w:sz w:val="28"/>
          <w:szCs w:val="28"/>
        </w:rPr>
        <w:t xml:space="preserve">, </w:t>
      </w:r>
      <w:proofErr w:type="spellStart"/>
      <w:r w:rsidRPr="00B05C1D">
        <w:rPr>
          <w:sz w:val="28"/>
          <w:szCs w:val="28"/>
        </w:rPr>
        <w:t>u</w:t>
      </w:r>
      <w:proofErr w:type="spellEnd"/>
      <w:r w:rsidRPr="00B05C1D">
        <w:rPr>
          <w:sz w:val="28"/>
          <w:szCs w:val="28"/>
        </w:rPr>
        <w:t xml:space="preserve"> </w:t>
      </w:r>
      <w:proofErr w:type="spellStart"/>
      <w:r w:rsidRPr="00B05C1D">
        <w:rPr>
          <w:sz w:val="28"/>
          <w:szCs w:val="28"/>
        </w:rPr>
        <w:t>bilan</w:t>
      </w:r>
      <w:proofErr w:type="spellEnd"/>
      <w:r w:rsidRPr="00B05C1D">
        <w:rPr>
          <w:sz w:val="28"/>
          <w:szCs w:val="28"/>
        </w:rPr>
        <w:t xml:space="preserve"> </w:t>
      </w:r>
      <w:proofErr w:type="spellStart"/>
      <w:r w:rsidRPr="00B05C1D">
        <w:rPr>
          <w:sz w:val="28"/>
          <w:szCs w:val="28"/>
        </w:rPr>
        <w:t>bog’liq</w:t>
      </w:r>
      <w:proofErr w:type="spellEnd"/>
      <w:r w:rsidRPr="00B05C1D">
        <w:rPr>
          <w:sz w:val="28"/>
          <w:szCs w:val="28"/>
        </w:rPr>
        <w:t xml:space="preserve"> </w:t>
      </w:r>
      <w:proofErr w:type="spellStart"/>
      <w:r w:rsidRPr="00B05C1D">
        <w:rPr>
          <w:sz w:val="28"/>
          <w:szCs w:val="28"/>
        </w:rPr>
        <w:t>bo’lgan</w:t>
      </w:r>
      <w:proofErr w:type="spellEnd"/>
      <w:r w:rsidRPr="00B05C1D">
        <w:rPr>
          <w:sz w:val="28"/>
          <w:szCs w:val="28"/>
        </w:rPr>
        <w:t xml:space="preserve"> </w:t>
      </w:r>
      <w:proofErr w:type="spellStart"/>
      <w:r w:rsidRPr="00B05C1D">
        <w:rPr>
          <w:sz w:val="28"/>
          <w:szCs w:val="28"/>
        </w:rPr>
        <w:t>moddiy</w:t>
      </w:r>
      <w:proofErr w:type="spellEnd"/>
      <w:r w:rsidRPr="00B05C1D">
        <w:rPr>
          <w:sz w:val="28"/>
          <w:szCs w:val="28"/>
        </w:rPr>
        <w:t xml:space="preserve"> </w:t>
      </w:r>
      <w:proofErr w:type="spellStart"/>
      <w:r w:rsidRPr="00B05C1D">
        <w:rPr>
          <w:sz w:val="28"/>
          <w:szCs w:val="28"/>
        </w:rPr>
        <w:t>zarar</w:t>
      </w:r>
      <w:proofErr w:type="spellEnd"/>
      <w:r w:rsidRPr="00B05C1D">
        <w:rPr>
          <w:sz w:val="28"/>
          <w:szCs w:val="28"/>
        </w:rPr>
        <w:t xml:space="preserve"> </w:t>
      </w:r>
      <w:proofErr w:type="spellStart"/>
      <w:r w:rsidRPr="00B05C1D">
        <w:rPr>
          <w:sz w:val="28"/>
          <w:szCs w:val="28"/>
        </w:rPr>
        <w:t>va</w:t>
      </w:r>
      <w:proofErr w:type="spellEnd"/>
      <w:r w:rsidRPr="00B05C1D">
        <w:rPr>
          <w:sz w:val="28"/>
          <w:szCs w:val="28"/>
        </w:rPr>
        <w:t xml:space="preserve"> </w:t>
      </w:r>
      <w:proofErr w:type="spellStart"/>
      <w:r w:rsidRPr="00B05C1D">
        <w:rPr>
          <w:sz w:val="28"/>
          <w:szCs w:val="28"/>
        </w:rPr>
        <w:t>boshqa</w:t>
      </w:r>
      <w:proofErr w:type="spellEnd"/>
      <w:r w:rsidRPr="00B05C1D">
        <w:rPr>
          <w:sz w:val="28"/>
          <w:szCs w:val="28"/>
        </w:rPr>
        <w:t xml:space="preserve"> </w:t>
      </w:r>
      <w:proofErr w:type="spellStart"/>
      <w:r w:rsidRPr="00B05C1D">
        <w:rPr>
          <w:sz w:val="28"/>
          <w:szCs w:val="28"/>
        </w:rPr>
        <w:t>xususiyatlari</w:t>
      </w:r>
      <w:proofErr w:type="spellEnd"/>
      <w:r w:rsidRPr="00B05C1D">
        <w:rPr>
          <w:sz w:val="28"/>
          <w:szCs w:val="28"/>
        </w:rPr>
        <w:t xml:space="preserve"> </w:t>
      </w:r>
      <w:proofErr w:type="spellStart"/>
      <w:r w:rsidRPr="00B05C1D">
        <w:rPr>
          <w:sz w:val="28"/>
          <w:szCs w:val="28"/>
        </w:rPr>
        <w:t>bilan</w:t>
      </w:r>
      <w:proofErr w:type="spellEnd"/>
      <w:r w:rsidRPr="00B05C1D">
        <w:rPr>
          <w:sz w:val="28"/>
          <w:szCs w:val="28"/>
        </w:rPr>
        <w:t xml:space="preserve"> </w:t>
      </w:r>
      <w:proofErr w:type="spellStart"/>
      <w:r w:rsidRPr="00B05C1D">
        <w:rPr>
          <w:sz w:val="28"/>
          <w:szCs w:val="28"/>
        </w:rPr>
        <w:t>ajralib</w:t>
      </w:r>
      <w:proofErr w:type="spellEnd"/>
      <w:r w:rsidRPr="00B05C1D">
        <w:rPr>
          <w:sz w:val="28"/>
          <w:szCs w:val="28"/>
        </w:rPr>
        <w:t xml:space="preserve"> </w:t>
      </w:r>
      <w:proofErr w:type="spellStart"/>
      <w:r w:rsidRPr="00B05C1D">
        <w:rPr>
          <w:sz w:val="28"/>
          <w:szCs w:val="28"/>
        </w:rPr>
        <w:t>turadi</w:t>
      </w:r>
      <w:proofErr w:type="spellEnd"/>
      <w:r w:rsidRPr="00B05C1D">
        <w:rPr>
          <w:sz w:val="28"/>
          <w:szCs w:val="28"/>
        </w:rPr>
        <w:t xml:space="preserve">. </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Respublikamizda asosan tabiiy ofatlardan zilzila, sel, toshqin, qor ko’chkisi kabilar yuz berish ehtimoli yuqoriroqni tashkil etadi.</w:t>
      </w:r>
    </w:p>
    <w:p w:rsidR="00B05C1D" w:rsidRPr="00B05C1D" w:rsidRDefault="00B05C1D" w:rsidP="00B05C1D">
      <w:pPr>
        <w:shd w:val="clear" w:color="auto" w:fill="FFFFFF"/>
        <w:autoSpaceDE w:val="0"/>
        <w:autoSpaceDN w:val="0"/>
        <w:adjustRightInd w:val="0"/>
        <w:spacing w:after="0" w:line="360" w:lineRule="auto"/>
        <w:ind w:firstLine="600"/>
        <w:jc w:val="both"/>
        <w:rPr>
          <w:rFonts w:ascii="Times New Roman" w:hAnsi="Times New Roman"/>
          <w:sz w:val="28"/>
          <w:szCs w:val="28"/>
          <w:lang w:val="uz-Cyrl-UZ"/>
        </w:rPr>
      </w:pPr>
      <w:r w:rsidRPr="00B05C1D">
        <w:rPr>
          <w:rFonts w:ascii="Times New Roman" w:hAnsi="Times New Roman"/>
          <w:bCs/>
          <w:iCs/>
          <w:sz w:val="28"/>
          <w:szCs w:val="28"/>
          <w:lang w:val="uz-Cyrl-UZ"/>
        </w:rPr>
        <w:t>Zilzila.</w:t>
      </w:r>
      <w:r w:rsidRPr="00B05C1D">
        <w:rPr>
          <w:rFonts w:ascii="Times New Roman" w:hAnsi="Times New Roman"/>
          <w:sz w:val="28"/>
          <w:szCs w:val="28"/>
          <w:lang w:val="uz-Cyrl-UZ"/>
        </w:rPr>
        <w:t xml:space="preserve"> Zilzila tabiatda sodir bo’ladigan eng xavfli hodisalarning biridir. Haqiqatda zilzilaning sodir bo’lish davriyligi bir necha o’n yillarni qamrab olsada, u sodir bo’lganda qisqa vaqt ichida ming minglab aholiga ega bo’lgan shaharlarni vayron qilish qudratiga ega. Shunga qaramasdan kishilar bunday xavf olidada esankirab qolmasdan, uning oqibatlarini bartaraf qilishga, shikastlanganlarga yordam berishga oshiqadilar va xarobalar o’rnida yanada zamonaviyroq maskanlar barpo etadilar. </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ab/>
        <w:t>“Zilzila emas, bino va uning predmetlari kishilar o’limiga sababchi bo’ladi” – deydi muhandis-seysmologlar. Haqiqatda sarosima va vahimaga berilgan kishilar, qaltis harakat qilishi oqibatida qo’imcha noxushliklarni paydo qiladi.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lastRenderedPageBreak/>
        <w:tab/>
        <w:t>Zilzila keltiradigan talofatlarni kamaytirish uchun quyidlagilarga e’tiborqaratish lozim:</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xml:space="preserve">- seysmik bardoshli inshootlarni loyihalashtirish va binolarni </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zilzila kuchiga bardoshli qilish loyihalashtirish: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mavjud inshootlarni mustahkamlash, eski va zaif inshootlarda buzilish xavfini oldini olish uchun mustahkamlash ishlarini olib borish;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insonlar xavfsizligini ta’minlovchi puxta uqurilish me’yorlari va qoidalarini ishlab chiqish va unga amal qilish;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seysmik xavfning manbai bo’lgan, yer uzilmalari, ko’chki tarqalgan maydonlarda qurilish ishlarini qat’iy man etish;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qutqaruv xizmatini tayyorgarligini kuchaytirish vaxavf yuzaga kelganda harakt qilish rejalarini ishlab chiqish;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insonlar zilzila haqida ma’lumotgaega bo’lishi va doimo tayyorgarlik chora-tadbirlarini ko’rib quyishi;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aloqa vositalaridan umumiy holatda berilgan ma’lumot asosida aholini dastlabki tayyorgarligini zudlik bilan amalga oshirish;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-malakali mutaxassislarga ega bo’lgan xizmat ko’rsatish bo’limlari shikastlanganlarga tez tibbiy yordam ko’rsatishi, yong’inni nazorat qilishi, jamoat tartibini saqlashi va me’yoriy turmush tarzini tiklashi;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har bir kishi nafaqat o’zi to’g’risida, balki boshqalar to’g’risida ham qayg’urishi va yordam berishi;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-tegishli tashkilotlar elektr manbai, suv tarmog’i, transport harakatini tiklash bo’yicha keng ko’lamli ishlarni amalga oshirishlari;</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zilzila talofatidan aziyat chekkan insonlar, aholi o’rtasida hukumat yordami bil xilda bo’lishini ta’minlash;</w:t>
      </w:r>
    </w:p>
    <w:p w:rsidR="00B05C1D" w:rsidRPr="00B05C1D" w:rsidRDefault="00B05C1D" w:rsidP="00B05C1D">
      <w:pPr>
        <w:spacing w:after="0" w:line="360" w:lineRule="auto"/>
        <w:ind w:firstLine="600"/>
        <w:jc w:val="both"/>
        <w:rPr>
          <w:rFonts w:ascii="Times New Roman" w:hAnsi="Times New Roman"/>
          <w:sz w:val="28"/>
          <w:szCs w:val="28"/>
          <w:lang w:val="uz-Cyrl-UZ"/>
        </w:rPr>
      </w:pPr>
      <w:r w:rsidRPr="00B05C1D">
        <w:rPr>
          <w:rFonts w:ascii="Times New Roman" w:hAnsi="Times New Roman"/>
          <w:sz w:val="28"/>
          <w:szCs w:val="28"/>
          <w:lang w:val="uz-Cyrl-UZ"/>
        </w:rPr>
        <w:t>- jamoat tashkilotlari ayrim yoki bir guruh shikastlanganlarga yordam ko’rsatish, kuchli qo’rquv va vahima holatiga tushib qolgan insonlarga yaqindan malahat va tavsiya berish.</w:t>
      </w:r>
    </w:p>
    <w:p w:rsidR="004D4401" w:rsidRPr="00B05C1D" w:rsidRDefault="004D4401">
      <w:pPr>
        <w:rPr>
          <w:lang w:val="uz-Cyrl-UZ"/>
        </w:rPr>
      </w:pPr>
    </w:p>
    <w:sectPr w:rsidR="004D4401" w:rsidRPr="00B0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BalticaUzbek">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84F462"/>
    <w:lvl w:ilvl="0">
      <w:numFmt w:val="bullet"/>
      <w:lvlText w:val="*"/>
      <w:lvlJc w:val="left"/>
    </w:lvl>
  </w:abstractNum>
  <w:abstractNum w:abstractNumId="1">
    <w:nsid w:val="0F3064E5"/>
    <w:multiLevelType w:val="multilevel"/>
    <w:tmpl w:val="E090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1062C"/>
    <w:multiLevelType w:val="hybridMultilevel"/>
    <w:tmpl w:val="7D0CD6B0"/>
    <w:lvl w:ilvl="0" w:tplc="05CE03EA">
      <w:start w:val="1"/>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10886C36"/>
    <w:multiLevelType w:val="hybridMultilevel"/>
    <w:tmpl w:val="A67A1AD6"/>
    <w:lvl w:ilvl="0" w:tplc="6F463E82">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A86620"/>
    <w:multiLevelType w:val="hybridMultilevel"/>
    <w:tmpl w:val="1FEE7418"/>
    <w:lvl w:ilvl="0" w:tplc="7226A45E">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
    <w:nsid w:val="1AD17B22"/>
    <w:multiLevelType w:val="hybridMultilevel"/>
    <w:tmpl w:val="2760D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6">
    <w:nsid w:val="1DE80BD6"/>
    <w:multiLevelType w:val="hybridMultilevel"/>
    <w:tmpl w:val="35A0CDD4"/>
    <w:lvl w:ilvl="0" w:tplc="CEC875F8">
      <w:start w:val="1"/>
      <w:numFmt w:val="decimal"/>
      <w:lvlText w:val="%1."/>
      <w:lvlJc w:val="left"/>
      <w:pPr>
        <w:tabs>
          <w:tab w:val="num" w:pos="720"/>
        </w:tabs>
        <w:ind w:left="720" w:hanging="360"/>
      </w:pPr>
      <w:rPr>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EA3F01"/>
    <w:multiLevelType w:val="hybridMultilevel"/>
    <w:tmpl w:val="6D18B558"/>
    <w:lvl w:ilvl="0" w:tplc="8ECEEAE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E4731B2"/>
    <w:multiLevelType w:val="hybridMultilevel"/>
    <w:tmpl w:val="846A7A2E"/>
    <w:lvl w:ilvl="0" w:tplc="A9D60F18">
      <w:start w:val="1"/>
      <w:numFmt w:val="decimal"/>
      <w:lvlText w:val="%1."/>
      <w:lvlJc w:val="left"/>
      <w:pPr>
        <w:ind w:left="720" w:hanging="360"/>
      </w:pPr>
      <w:rPr>
        <w:rFonts w:hint="default"/>
      </w:rPr>
    </w:lvl>
    <w:lvl w:ilvl="1" w:tplc="871CB190">
      <w:numFmt w:val="none"/>
      <w:lvlText w:val=""/>
      <w:lvlJc w:val="left"/>
      <w:pPr>
        <w:tabs>
          <w:tab w:val="num" w:pos="360"/>
        </w:tabs>
      </w:pPr>
    </w:lvl>
    <w:lvl w:ilvl="2" w:tplc="7FAE9518">
      <w:numFmt w:val="none"/>
      <w:lvlText w:val=""/>
      <w:lvlJc w:val="left"/>
      <w:pPr>
        <w:tabs>
          <w:tab w:val="num" w:pos="360"/>
        </w:tabs>
      </w:pPr>
    </w:lvl>
    <w:lvl w:ilvl="3" w:tplc="5476B7DA">
      <w:numFmt w:val="none"/>
      <w:lvlText w:val=""/>
      <w:lvlJc w:val="left"/>
      <w:pPr>
        <w:tabs>
          <w:tab w:val="num" w:pos="360"/>
        </w:tabs>
      </w:pPr>
    </w:lvl>
    <w:lvl w:ilvl="4" w:tplc="AE1E5FCC">
      <w:numFmt w:val="none"/>
      <w:lvlText w:val=""/>
      <w:lvlJc w:val="left"/>
      <w:pPr>
        <w:tabs>
          <w:tab w:val="num" w:pos="360"/>
        </w:tabs>
      </w:pPr>
    </w:lvl>
    <w:lvl w:ilvl="5" w:tplc="8F36A69A">
      <w:numFmt w:val="none"/>
      <w:lvlText w:val=""/>
      <w:lvlJc w:val="left"/>
      <w:pPr>
        <w:tabs>
          <w:tab w:val="num" w:pos="360"/>
        </w:tabs>
      </w:pPr>
    </w:lvl>
    <w:lvl w:ilvl="6" w:tplc="F886CB4E">
      <w:numFmt w:val="none"/>
      <w:lvlText w:val=""/>
      <w:lvlJc w:val="left"/>
      <w:pPr>
        <w:tabs>
          <w:tab w:val="num" w:pos="360"/>
        </w:tabs>
      </w:pPr>
    </w:lvl>
    <w:lvl w:ilvl="7" w:tplc="277E8D5A">
      <w:numFmt w:val="none"/>
      <w:lvlText w:val=""/>
      <w:lvlJc w:val="left"/>
      <w:pPr>
        <w:tabs>
          <w:tab w:val="num" w:pos="360"/>
        </w:tabs>
      </w:pPr>
    </w:lvl>
    <w:lvl w:ilvl="8" w:tplc="28AA5AC8">
      <w:numFmt w:val="none"/>
      <w:lvlText w:val=""/>
      <w:lvlJc w:val="left"/>
      <w:pPr>
        <w:tabs>
          <w:tab w:val="num" w:pos="360"/>
        </w:tabs>
      </w:pPr>
    </w:lvl>
  </w:abstractNum>
  <w:abstractNum w:abstractNumId="9">
    <w:nsid w:val="1F5F35F4"/>
    <w:multiLevelType w:val="hybridMultilevel"/>
    <w:tmpl w:val="9CC6D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002F28"/>
    <w:multiLevelType w:val="multilevel"/>
    <w:tmpl w:val="7BE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E3AB9"/>
    <w:multiLevelType w:val="hybridMultilevel"/>
    <w:tmpl w:val="7240A2E8"/>
    <w:lvl w:ilvl="0" w:tplc="6E30A250">
      <w:start w:val="5"/>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2">
    <w:nsid w:val="325E7E32"/>
    <w:multiLevelType w:val="hybridMultilevel"/>
    <w:tmpl w:val="BC1633BE"/>
    <w:lvl w:ilvl="0" w:tplc="74C4E1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44160B"/>
    <w:multiLevelType w:val="hybridMultilevel"/>
    <w:tmpl w:val="167ACCAA"/>
    <w:lvl w:ilvl="0" w:tplc="921A5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4720CA"/>
    <w:multiLevelType w:val="singleLevel"/>
    <w:tmpl w:val="1FD2FBB6"/>
    <w:lvl w:ilvl="0">
      <w:start w:val="1"/>
      <w:numFmt w:val="decimal"/>
      <w:lvlText w:val="%1."/>
      <w:legacy w:legacy="1" w:legacySpace="0" w:legacyIndent="288"/>
      <w:lvlJc w:val="left"/>
      <w:rPr>
        <w:rFonts w:ascii="Times New Roman" w:hAnsi="Times New Roman" w:cs="Times New Roman" w:hint="default"/>
      </w:rPr>
    </w:lvl>
  </w:abstractNum>
  <w:abstractNum w:abstractNumId="15">
    <w:nsid w:val="461B49F0"/>
    <w:multiLevelType w:val="hybridMultilevel"/>
    <w:tmpl w:val="84D2E34C"/>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6">
    <w:nsid w:val="4F0A6772"/>
    <w:multiLevelType w:val="hybridMultilevel"/>
    <w:tmpl w:val="8F683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nsid w:val="52B2386C"/>
    <w:multiLevelType w:val="hybridMultilevel"/>
    <w:tmpl w:val="C7EC5A1C"/>
    <w:lvl w:ilvl="0" w:tplc="53541BC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B05A9E"/>
    <w:multiLevelType w:val="hybridMultilevel"/>
    <w:tmpl w:val="4B2E862A"/>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9">
    <w:nsid w:val="6485013B"/>
    <w:multiLevelType w:val="hybridMultilevel"/>
    <w:tmpl w:val="8E2CB5FC"/>
    <w:lvl w:ilvl="0" w:tplc="FB5208F6">
      <w:start w:val="1"/>
      <w:numFmt w:val="decimal"/>
      <w:lvlText w:val="%1."/>
      <w:lvlJc w:val="left"/>
      <w:pPr>
        <w:tabs>
          <w:tab w:val="num" w:pos="1080"/>
        </w:tabs>
        <w:ind w:left="1080" w:hanging="360"/>
      </w:pPr>
    </w:lvl>
    <w:lvl w:ilvl="1" w:tplc="2576A5FE">
      <w:numFmt w:val="none"/>
      <w:lvlText w:val=""/>
      <w:lvlJc w:val="left"/>
      <w:pPr>
        <w:tabs>
          <w:tab w:val="num" w:pos="360"/>
        </w:tabs>
      </w:pPr>
    </w:lvl>
    <w:lvl w:ilvl="2" w:tplc="8AD242BE">
      <w:numFmt w:val="none"/>
      <w:lvlText w:val=""/>
      <w:lvlJc w:val="left"/>
      <w:pPr>
        <w:tabs>
          <w:tab w:val="num" w:pos="360"/>
        </w:tabs>
      </w:pPr>
    </w:lvl>
    <w:lvl w:ilvl="3" w:tplc="F0CEB69E">
      <w:numFmt w:val="none"/>
      <w:lvlText w:val=""/>
      <w:lvlJc w:val="left"/>
      <w:pPr>
        <w:tabs>
          <w:tab w:val="num" w:pos="360"/>
        </w:tabs>
      </w:pPr>
    </w:lvl>
    <w:lvl w:ilvl="4" w:tplc="51F0BE6C">
      <w:numFmt w:val="none"/>
      <w:lvlText w:val=""/>
      <w:lvlJc w:val="left"/>
      <w:pPr>
        <w:tabs>
          <w:tab w:val="num" w:pos="360"/>
        </w:tabs>
      </w:pPr>
    </w:lvl>
    <w:lvl w:ilvl="5" w:tplc="DABC07BE">
      <w:numFmt w:val="none"/>
      <w:lvlText w:val=""/>
      <w:lvlJc w:val="left"/>
      <w:pPr>
        <w:tabs>
          <w:tab w:val="num" w:pos="360"/>
        </w:tabs>
      </w:pPr>
    </w:lvl>
    <w:lvl w:ilvl="6" w:tplc="5136D760">
      <w:numFmt w:val="none"/>
      <w:lvlText w:val=""/>
      <w:lvlJc w:val="left"/>
      <w:pPr>
        <w:tabs>
          <w:tab w:val="num" w:pos="360"/>
        </w:tabs>
      </w:pPr>
    </w:lvl>
    <w:lvl w:ilvl="7" w:tplc="32B6C7AA">
      <w:numFmt w:val="none"/>
      <w:lvlText w:val=""/>
      <w:lvlJc w:val="left"/>
      <w:pPr>
        <w:tabs>
          <w:tab w:val="num" w:pos="360"/>
        </w:tabs>
      </w:pPr>
    </w:lvl>
    <w:lvl w:ilvl="8" w:tplc="6F0E0314">
      <w:numFmt w:val="none"/>
      <w:lvlText w:val=""/>
      <w:lvlJc w:val="left"/>
      <w:pPr>
        <w:tabs>
          <w:tab w:val="num" w:pos="360"/>
        </w:tabs>
      </w:pPr>
    </w:lvl>
  </w:abstractNum>
  <w:abstractNum w:abstractNumId="20">
    <w:nsid w:val="64F13BDF"/>
    <w:multiLevelType w:val="hybridMultilevel"/>
    <w:tmpl w:val="1764B98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55B1F48"/>
    <w:multiLevelType w:val="hybridMultilevel"/>
    <w:tmpl w:val="747AEB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56C2780"/>
    <w:multiLevelType w:val="hybridMultilevel"/>
    <w:tmpl w:val="06A2C2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EC4B29"/>
    <w:multiLevelType w:val="hybridMultilevel"/>
    <w:tmpl w:val="A2D4502E"/>
    <w:lvl w:ilvl="0" w:tplc="58483872">
      <w:start w:val="1"/>
      <w:numFmt w:val="decimal"/>
      <w:lvlText w:val="%1."/>
      <w:lvlJc w:val="left"/>
      <w:pPr>
        <w:tabs>
          <w:tab w:val="num" w:pos="1980"/>
        </w:tabs>
        <w:ind w:left="1980" w:hanging="360"/>
      </w:pPr>
      <w:rPr>
        <w:rFonts w:hint="default"/>
      </w:rPr>
    </w:lvl>
    <w:lvl w:ilvl="1" w:tplc="F9E6AA36">
      <w:numFmt w:val="none"/>
      <w:lvlText w:val=""/>
      <w:lvlJc w:val="left"/>
      <w:pPr>
        <w:tabs>
          <w:tab w:val="num" w:pos="360"/>
        </w:tabs>
      </w:pPr>
    </w:lvl>
    <w:lvl w:ilvl="2" w:tplc="6E52DEA4">
      <w:numFmt w:val="none"/>
      <w:lvlText w:val=""/>
      <w:lvlJc w:val="left"/>
      <w:pPr>
        <w:tabs>
          <w:tab w:val="num" w:pos="360"/>
        </w:tabs>
      </w:pPr>
    </w:lvl>
    <w:lvl w:ilvl="3" w:tplc="F07C7D2E">
      <w:numFmt w:val="none"/>
      <w:lvlText w:val=""/>
      <w:lvlJc w:val="left"/>
      <w:pPr>
        <w:tabs>
          <w:tab w:val="num" w:pos="360"/>
        </w:tabs>
      </w:pPr>
    </w:lvl>
    <w:lvl w:ilvl="4" w:tplc="F34AFE90">
      <w:numFmt w:val="none"/>
      <w:lvlText w:val=""/>
      <w:lvlJc w:val="left"/>
      <w:pPr>
        <w:tabs>
          <w:tab w:val="num" w:pos="360"/>
        </w:tabs>
      </w:pPr>
    </w:lvl>
    <w:lvl w:ilvl="5" w:tplc="6F64EAEE">
      <w:numFmt w:val="none"/>
      <w:lvlText w:val=""/>
      <w:lvlJc w:val="left"/>
      <w:pPr>
        <w:tabs>
          <w:tab w:val="num" w:pos="360"/>
        </w:tabs>
      </w:pPr>
    </w:lvl>
    <w:lvl w:ilvl="6" w:tplc="4E544D62">
      <w:numFmt w:val="none"/>
      <w:lvlText w:val=""/>
      <w:lvlJc w:val="left"/>
      <w:pPr>
        <w:tabs>
          <w:tab w:val="num" w:pos="360"/>
        </w:tabs>
      </w:pPr>
    </w:lvl>
    <w:lvl w:ilvl="7" w:tplc="FD265D42">
      <w:numFmt w:val="none"/>
      <w:lvlText w:val=""/>
      <w:lvlJc w:val="left"/>
      <w:pPr>
        <w:tabs>
          <w:tab w:val="num" w:pos="360"/>
        </w:tabs>
      </w:pPr>
    </w:lvl>
    <w:lvl w:ilvl="8" w:tplc="26584E78">
      <w:numFmt w:val="none"/>
      <w:lvlText w:val=""/>
      <w:lvlJc w:val="left"/>
      <w:pPr>
        <w:tabs>
          <w:tab w:val="num" w:pos="360"/>
        </w:tabs>
      </w:pPr>
    </w:lvl>
  </w:abstractNum>
  <w:abstractNum w:abstractNumId="24">
    <w:nsid w:val="75BA332C"/>
    <w:multiLevelType w:val="hybridMultilevel"/>
    <w:tmpl w:val="D55E23C6"/>
    <w:lvl w:ilvl="0" w:tplc="04190001">
      <w:start w:val="1"/>
      <w:numFmt w:val="bullet"/>
      <w:lvlText w:val=""/>
      <w:lvlJc w:val="left"/>
      <w:pPr>
        <w:tabs>
          <w:tab w:val="num" w:pos="730"/>
        </w:tabs>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475192"/>
    <w:multiLevelType w:val="hybridMultilevel"/>
    <w:tmpl w:val="ABAE9DC2"/>
    <w:lvl w:ilvl="0" w:tplc="9B440FA8">
      <w:start w:val="1"/>
      <w:numFmt w:val="decimal"/>
      <w:lvlText w:val="%1."/>
      <w:lvlJc w:val="left"/>
      <w:pPr>
        <w:tabs>
          <w:tab w:val="num" w:pos="720"/>
        </w:tabs>
        <w:ind w:left="720" w:hanging="360"/>
      </w:pPr>
      <w:rPr>
        <w:color w:val="auto"/>
        <w:sz w:val="28"/>
        <w:szCs w:val="28"/>
      </w:rPr>
    </w:lvl>
    <w:lvl w:ilvl="1" w:tplc="04190001">
      <w:start w:val="1"/>
      <w:numFmt w:val="bullet"/>
      <w:lvlText w:val=""/>
      <w:lvlJc w:val="left"/>
      <w:pPr>
        <w:tabs>
          <w:tab w:val="num" w:pos="1440"/>
        </w:tabs>
        <w:ind w:left="1440" w:hanging="360"/>
      </w:pPr>
      <w:rPr>
        <w:rFonts w:ascii="Symbol" w:hAnsi="Symbol" w:hint="default"/>
        <w:color w:val="0000FF"/>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12"/>
  </w:num>
  <w:num w:numId="5">
    <w:abstractNumId w:val="4"/>
  </w:num>
  <w:num w:numId="6">
    <w:abstractNumId w:val="11"/>
  </w:num>
  <w:num w:numId="7">
    <w:abstractNumId w:val="8"/>
  </w:num>
  <w:num w:numId="8">
    <w:abstractNumId w:val="2"/>
  </w:num>
  <w:num w:numId="9">
    <w:abstractNumId w:val="13"/>
  </w:num>
  <w:num w:numId="10">
    <w:abstractNumId w:val="23"/>
  </w:num>
  <w:num w:numId="11">
    <w:abstractNumId w:val="17"/>
  </w:num>
  <w:num w:numId="12">
    <w:abstractNumId w:val="21"/>
  </w:num>
  <w:num w:numId="13">
    <w:abstractNumId w:val="15"/>
  </w:num>
  <w:num w:numId="14">
    <w:abstractNumId w:val="18"/>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25"/>
  </w:num>
  <w:num w:numId="20">
    <w:abstractNumId w:val="19"/>
  </w:num>
  <w:num w:numId="21">
    <w:abstractNumId w:val="16"/>
  </w:num>
  <w:num w:numId="22">
    <w:abstractNumId w:val="6"/>
  </w:num>
  <w:num w:numId="23">
    <w:abstractNumId w:val="14"/>
  </w:num>
  <w:num w:numId="24">
    <w:abstractNumId w:val="9"/>
  </w:num>
  <w:num w:numId="25">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05C1D"/>
    <w:rsid w:val="004D4401"/>
    <w:rsid w:val="00B0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5C1D"/>
    <w:pPr>
      <w:keepNext/>
      <w:spacing w:after="0" w:line="240" w:lineRule="auto"/>
      <w:jc w:val="both"/>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B05C1D"/>
    <w:pPr>
      <w:keepNext/>
      <w:spacing w:after="0" w:line="36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B05C1D"/>
    <w:pPr>
      <w:keepNext/>
      <w:shd w:val="clear" w:color="auto" w:fill="FFFFFF"/>
      <w:autoSpaceDE w:val="0"/>
      <w:autoSpaceDN w:val="0"/>
      <w:adjustRightInd w:val="0"/>
      <w:spacing w:after="0" w:line="240" w:lineRule="auto"/>
      <w:ind w:left="708"/>
      <w:jc w:val="both"/>
      <w:outlineLvl w:val="2"/>
    </w:pPr>
    <w:rPr>
      <w:rFonts w:ascii="Times New Roman" w:eastAsia="Times New Roman" w:hAnsi="Times New Roman" w:cs="Times New Roman"/>
      <w:color w:val="000000"/>
      <w:sz w:val="28"/>
      <w:szCs w:val="24"/>
      <w:lang w:val="uz-Cyrl-UZ"/>
    </w:rPr>
  </w:style>
  <w:style w:type="paragraph" w:styleId="5">
    <w:name w:val="heading 5"/>
    <w:basedOn w:val="a"/>
    <w:next w:val="a"/>
    <w:link w:val="50"/>
    <w:qFormat/>
    <w:rsid w:val="00B05C1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05C1D"/>
    <w:pPr>
      <w:keepNext/>
      <w:spacing w:after="0" w:line="360" w:lineRule="auto"/>
      <w:ind w:firstLine="426"/>
      <w:jc w:val="center"/>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05C1D"/>
    <w:rPr>
      <w:rFonts w:ascii="Times New Roman" w:eastAsia="Times New Roman" w:hAnsi="Times New Roman" w:cs="Times New Roman"/>
      <w:b/>
      <w:bCs/>
      <w:sz w:val="24"/>
      <w:szCs w:val="24"/>
    </w:rPr>
  </w:style>
  <w:style w:type="character" w:customStyle="1" w:styleId="20">
    <w:name w:val="Заголовок 2 Знак"/>
    <w:basedOn w:val="a0"/>
    <w:link w:val="2"/>
    <w:rsid w:val="00B05C1D"/>
    <w:rPr>
      <w:rFonts w:ascii="Times New Roman" w:eastAsia="Times New Roman" w:hAnsi="Times New Roman" w:cs="Times New Roman"/>
      <w:sz w:val="28"/>
      <w:szCs w:val="24"/>
    </w:rPr>
  </w:style>
  <w:style w:type="character" w:customStyle="1" w:styleId="30">
    <w:name w:val="Заголовок 3 Знак"/>
    <w:basedOn w:val="a0"/>
    <w:link w:val="3"/>
    <w:rsid w:val="00B05C1D"/>
    <w:rPr>
      <w:rFonts w:ascii="Times New Roman" w:eastAsia="Times New Roman" w:hAnsi="Times New Roman" w:cs="Times New Roman"/>
      <w:color w:val="000000"/>
      <w:sz w:val="28"/>
      <w:szCs w:val="24"/>
      <w:shd w:val="clear" w:color="auto" w:fill="FFFFFF"/>
      <w:lang w:val="uz-Cyrl-UZ"/>
    </w:rPr>
  </w:style>
  <w:style w:type="character" w:customStyle="1" w:styleId="50">
    <w:name w:val="Заголовок 5 Знак"/>
    <w:basedOn w:val="a0"/>
    <w:link w:val="5"/>
    <w:rsid w:val="00B05C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05C1D"/>
    <w:rPr>
      <w:rFonts w:ascii="Times New Roman" w:eastAsia="Times New Roman" w:hAnsi="Times New Roman" w:cs="Times New Roman"/>
      <w:sz w:val="28"/>
      <w:szCs w:val="24"/>
    </w:rPr>
  </w:style>
  <w:style w:type="table" w:styleId="a3">
    <w:name w:val="Table Grid"/>
    <w:basedOn w:val="a1"/>
    <w:rsid w:val="00B05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B05C1D"/>
    <w:pPr>
      <w:spacing w:after="0" w:line="240" w:lineRule="auto"/>
      <w:ind w:left="851" w:right="11440" w:hanging="850"/>
    </w:pPr>
    <w:rPr>
      <w:rFonts w:ascii="BalticaUzbek" w:eastAsia="Times New Roman" w:hAnsi="BalticaUzbek" w:cs="Times New Roman"/>
      <w:snapToGrid w:val="0"/>
      <w:sz w:val="32"/>
      <w:szCs w:val="20"/>
      <w:lang w:val="en-US"/>
    </w:rPr>
  </w:style>
  <w:style w:type="paragraph" w:styleId="a5">
    <w:name w:val="Body Text"/>
    <w:basedOn w:val="a"/>
    <w:link w:val="a6"/>
    <w:rsid w:val="00B05C1D"/>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B05C1D"/>
    <w:rPr>
      <w:rFonts w:ascii="Times New Roman" w:eastAsia="Times New Roman" w:hAnsi="Times New Roman" w:cs="Times New Roman"/>
      <w:sz w:val="28"/>
      <w:szCs w:val="20"/>
    </w:rPr>
  </w:style>
  <w:style w:type="paragraph" w:styleId="21">
    <w:name w:val="Body Text 2"/>
    <w:basedOn w:val="a"/>
    <w:link w:val="22"/>
    <w:rsid w:val="00B05C1D"/>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B05C1D"/>
    <w:rPr>
      <w:rFonts w:ascii="Calibri" w:eastAsia="Times New Roman" w:hAnsi="Calibri" w:cs="Times New Roman"/>
      <w:lang w:eastAsia="en-US"/>
    </w:rPr>
  </w:style>
  <w:style w:type="paragraph" w:styleId="a7">
    <w:name w:val="Body Text Indent"/>
    <w:basedOn w:val="a"/>
    <w:link w:val="a8"/>
    <w:rsid w:val="00B05C1D"/>
    <w:pPr>
      <w:spacing w:after="120"/>
      <w:ind w:left="283"/>
    </w:pPr>
    <w:rPr>
      <w:rFonts w:ascii="Calibri" w:eastAsia="Times New Roman" w:hAnsi="Calibri" w:cs="Times New Roman"/>
      <w:lang w:eastAsia="en-US"/>
    </w:rPr>
  </w:style>
  <w:style w:type="character" w:customStyle="1" w:styleId="a8">
    <w:name w:val="Основной текст с отступом Знак"/>
    <w:basedOn w:val="a0"/>
    <w:link w:val="a7"/>
    <w:rsid w:val="00B05C1D"/>
    <w:rPr>
      <w:rFonts w:ascii="Calibri" w:eastAsia="Times New Roman" w:hAnsi="Calibri" w:cs="Times New Roman"/>
      <w:lang w:eastAsia="en-US"/>
    </w:rPr>
  </w:style>
  <w:style w:type="paragraph" w:styleId="23">
    <w:name w:val="Body Text Indent 2"/>
    <w:basedOn w:val="a"/>
    <w:link w:val="24"/>
    <w:rsid w:val="00B05C1D"/>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rsid w:val="00B05C1D"/>
    <w:rPr>
      <w:rFonts w:ascii="Calibri" w:eastAsia="Times New Roman" w:hAnsi="Calibri" w:cs="Times New Roman"/>
      <w:lang w:eastAsia="en-US"/>
    </w:rPr>
  </w:style>
  <w:style w:type="paragraph" w:styleId="31">
    <w:name w:val="Body Text 3"/>
    <w:basedOn w:val="a"/>
    <w:link w:val="32"/>
    <w:rsid w:val="00B05C1D"/>
    <w:pPr>
      <w:spacing w:after="120"/>
    </w:pPr>
    <w:rPr>
      <w:rFonts w:ascii="Calibri" w:eastAsia="Times New Roman" w:hAnsi="Calibri" w:cs="Times New Roman"/>
      <w:sz w:val="16"/>
      <w:szCs w:val="16"/>
      <w:lang w:eastAsia="en-US"/>
    </w:rPr>
  </w:style>
  <w:style w:type="character" w:customStyle="1" w:styleId="32">
    <w:name w:val="Основной текст 3 Знак"/>
    <w:basedOn w:val="a0"/>
    <w:link w:val="31"/>
    <w:rsid w:val="00B05C1D"/>
    <w:rPr>
      <w:rFonts w:ascii="Calibri" w:eastAsia="Times New Roman" w:hAnsi="Calibri" w:cs="Times New Roman"/>
      <w:sz w:val="16"/>
      <w:szCs w:val="16"/>
      <w:lang w:eastAsia="en-US"/>
    </w:rPr>
  </w:style>
  <w:style w:type="character" w:customStyle="1" w:styleId="a9">
    <w:name w:val="Знак"/>
    <w:basedOn w:val="a0"/>
    <w:rsid w:val="00B05C1D"/>
    <w:rPr>
      <w:sz w:val="28"/>
      <w:szCs w:val="28"/>
      <w:lang w:val="ru-RU" w:eastAsia="ru-RU" w:bidi="ar-SA"/>
    </w:rPr>
  </w:style>
  <w:style w:type="paragraph" w:customStyle="1" w:styleId="heading1">
    <w:name w:val="heading 1 Знак"/>
    <w:basedOn w:val="a"/>
    <w:next w:val="a"/>
    <w:rsid w:val="00B05C1D"/>
    <w:pPr>
      <w:keepNext/>
      <w:spacing w:after="0" w:line="240" w:lineRule="auto"/>
      <w:jc w:val="both"/>
      <w:outlineLvl w:val="0"/>
    </w:pPr>
    <w:rPr>
      <w:rFonts w:ascii="Times New Roman" w:eastAsia="Times New Roman" w:hAnsi="Times New Roman" w:cs="Times New Roman"/>
      <w:sz w:val="28"/>
      <w:szCs w:val="20"/>
    </w:rPr>
  </w:style>
  <w:style w:type="character" w:customStyle="1" w:styleId="heading51">
    <w:name w:val="heading 5 Знак1"/>
    <w:basedOn w:val="a0"/>
    <w:rsid w:val="00B05C1D"/>
    <w:rPr>
      <w:snapToGrid w:val="0"/>
      <w:sz w:val="28"/>
      <w:lang w:val="ru-RU" w:eastAsia="ru-RU" w:bidi="ar-SA"/>
    </w:rPr>
  </w:style>
  <w:style w:type="character" w:styleId="aa">
    <w:name w:val="Hyperlink"/>
    <w:basedOn w:val="a0"/>
    <w:rsid w:val="00B05C1D"/>
    <w:rPr>
      <w:color w:val="0000FF"/>
      <w:u w:val="single"/>
    </w:rPr>
  </w:style>
  <w:style w:type="paragraph" w:styleId="ab">
    <w:name w:val="footer"/>
    <w:basedOn w:val="a"/>
    <w:link w:val="ac"/>
    <w:uiPriority w:val="99"/>
    <w:rsid w:val="00B05C1D"/>
    <w:pPr>
      <w:tabs>
        <w:tab w:val="center" w:pos="4677"/>
        <w:tab w:val="right" w:pos="9355"/>
      </w:tabs>
    </w:pPr>
    <w:rPr>
      <w:rFonts w:ascii="Calibri" w:eastAsia="Times New Roman" w:hAnsi="Calibri" w:cs="Times New Roman"/>
      <w:lang w:eastAsia="en-US"/>
    </w:rPr>
  </w:style>
  <w:style w:type="character" w:customStyle="1" w:styleId="ac">
    <w:name w:val="Нижний колонтитул Знак"/>
    <w:basedOn w:val="a0"/>
    <w:link w:val="ab"/>
    <w:uiPriority w:val="99"/>
    <w:rsid w:val="00B05C1D"/>
    <w:rPr>
      <w:rFonts w:ascii="Calibri" w:eastAsia="Times New Roman" w:hAnsi="Calibri" w:cs="Times New Roman"/>
      <w:lang w:eastAsia="en-US"/>
    </w:rPr>
  </w:style>
  <w:style w:type="character" w:styleId="ad">
    <w:name w:val="page number"/>
    <w:basedOn w:val="a0"/>
    <w:rsid w:val="00B05C1D"/>
  </w:style>
  <w:style w:type="paragraph" w:styleId="ae">
    <w:name w:val="Title"/>
    <w:basedOn w:val="a"/>
    <w:link w:val="af"/>
    <w:qFormat/>
    <w:rsid w:val="00B05C1D"/>
    <w:pPr>
      <w:spacing w:after="0" w:line="360" w:lineRule="auto"/>
      <w:jc w:val="center"/>
    </w:pPr>
    <w:rPr>
      <w:rFonts w:ascii="Arial" w:eastAsia="Times New Roman" w:hAnsi="Arial" w:cs="Arial"/>
      <w:sz w:val="24"/>
      <w:szCs w:val="24"/>
    </w:rPr>
  </w:style>
  <w:style w:type="character" w:customStyle="1" w:styleId="af">
    <w:name w:val="Название Знак"/>
    <w:basedOn w:val="a0"/>
    <w:link w:val="ae"/>
    <w:rsid w:val="00B05C1D"/>
    <w:rPr>
      <w:rFonts w:ascii="Arial" w:eastAsia="Times New Roman" w:hAnsi="Arial" w:cs="Arial"/>
      <w:sz w:val="24"/>
      <w:szCs w:val="24"/>
    </w:rPr>
  </w:style>
  <w:style w:type="paragraph" w:styleId="af0">
    <w:name w:val="List Paragraph"/>
    <w:basedOn w:val="a"/>
    <w:qFormat/>
    <w:rsid w:val="00B05C1D"/>
    <w:pPr>
      <w:spacing w:after="0" w:line="240" w:lineRule="auto"/>
      <w:ind w:left="720"/>
      <w:contextualSpacing/>
      <w:jc w:val="both"/>
    </w:pPr>
    <w:rPr>
      <w:rFonts w:ascii="Calibri" w:eastAsia="Calibri" w:hAnsi="Calibri" w:cs="Times New Roman"/>
      <w:lang w:eastAsia="en-US"/>
    </w:rPr>
  </w:style>
  <w:style w:type="character" w:customStyle="1" w:styleId="heading510">
    <w:name w:val="heading 5 Знак1 Знак"/>
    <w:basedOn w:val="a0"/>
    <w:rsid w:val="00B05C1D"/>
    <w:rPr>
      <w:sz w:val="28"/>
      <w:lang w:val="ru-RU" w:eastAsia="ru-RU" w:bidi="ar-SA"/>
    </w:rPr>
  </w:style>
  <w:style w:type="paragraph" w:styleId="33">
    <w:name w:val="Body Text Indent 3"/>
    <w:basedOn w:val="a"/>
    <w:link w:val="34"/>
    <w:rsid w:val="00B05C1D"/>
    <w:pPr>
      <w:spacing w:after="120" w:line="240" w:lineRule="auto"/>
      <w:ind w:left="283"/>
    </w:pPr>
    <w:rPr>
      <w:rFonts w:ascii="Times New Roman" w:eastAsia="Times New Roman" w:hAnsi="Times New Roman" w:cs="Times New Roman"/>
      <w:sz w:val="16"/>
      <w:szCs w:val="16"/>
      <w:lang/>
    </w:rPr>
  </w:style>
  <w:style w:type="character" w:customStyle="1" w:styleId="34">
    <w:name w:val="Основной текст с отступом 3 Знак"/>
    <w:basedOn w:val="a0"/>
    <w:link w:val="33"/>
    <w:rsid w:val="00B05C1D"/>
    <w:rPr>
      <w:rFonts w:ascii="Times New Roman" w:eastAsia="Times New Roman" w:hAnsi="Times New Roman" w:cs="Times New Roman"/>
      <w:sz w:val="16"/>
      <w:szCs w:val="16"/>
      <w:lang/>
    </w:rPr>
  </w:style>
  <w:style w:type="paragraph" w:customStyle="1" w:styleId="11">
    <w:name w:val="заголовок 1"/>
    <w:basedOn w:val="a"/>
    <w:next w:val="a"/>
    <w:rsid w:val="00B05C1D"/>
    <w:pPr>
      <w:keepNext/>
      <w:widowControl w:val="0"/>
      <w:shd w:val="clear" w:color="auto" w:fill="FFFFFF"/>
      <w:autoSpaceDE w:val="0"/>
      <w:autoSpaceDN w:val="0"/>
      <w:adjustRightInd w:val="0"/>
      <w:spacing w:after="0" w:line="240" w:lineRule="auto"/>
      <w:ind w:left="1267"/>
    </w:pPr>
    <w:rPr>
      <w:rFonts w:ascii="BalticaUzbek" w:eastAsia="Times New Roman" w:hAnsi="BalticaUzbek" w:cs="BalticaUzbek"/>
      <w:b/>
      <w:bCs/>
      <w:color w:val="000000"/>
      <w:spacing w:val="6"/>
      <w:sz w:val="28"/>
      <w:szCs w:val="28"/>
    </w:rPr>
  </w:style>
  <w:style w:type="paragraph" w:styleId="af1">
    <w:name w:val="header"/>
    <w:basedOn w:val="a"/>
    <w:link w:val="af2"/>
    <w:rsid w:val="00B05C1D"/>
    <w:pPr>
      <w:tabs>
        <w:tab w:val="center" w:pos="4677"/>
        <w:tab w:val="right" w:pos="9355"/>
      </w:tabs>
    </w:pPr>
    <w:rPr>
      <w:rFonts w:ascii="Calibri" w:eastAsia="Times New Roman" w:hAnsi="Calibri" w:cs="Times New Roman"/>
      <w:lang w:eastAsia="en-US"/>
    </w:rPr>
  </w:style>
  <w:style w:type="character" w:customStyle="1" w:styleId="af2">
    <w:name w:val="Верхний колонтитул Знак"/>
    <w:basedOn w:val="a0"/>
    <w:link w:val="af1"/>
    <w:rsid w:val="00B05C1D"/>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1306</Words>
  <Characters>7449</Characters>
  <Application>Microsoft Office Word</Application>
  <DocSecurity>0</DocSecurity>
  <Lines>62</Lines>
  <Paragraphs>17</Paragraphs>
  <ScaleCrop>false</ScaleCrop>
  <Company>Reanimator Extreme Edition</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2016-05-28T06:25:00Z</dcterms:created>
  <dcterms:modified xsi:type="dcterms:W3CDTF">2016-05-28T06:32:00Z</dcterms:modified>
</cp:coreProperties>
</file>